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2D54" w14:textId="0FCC9FF5" w:rsidR="005D139B" w:rsidRDefault="0069046E" w:rsidP="00AC61C8">
      <w:pPr>
        <w:pStyle w:val="Heading1"/>
      </w:pPr>
      <w:r>
        <w:rPr>
          <w:rFonts w:eastAsia="FS Me" w:cs="Arial"/>
          <w:lang w:val="cy-GB"/>
        </w:rPr>
        <w:t>Swyddog y Cyfryngau a Chyfathrebu</w:t>
      </w:r>
    </w:p>
    <w:p w14:paraId="0E6B8B17" w14:textId="7F1C850C" w:rsidR="00AC61C8" w:rsidRDefault="0069046E" w:rsidP="00AC61C8">
      <w:pPr>
        <w:pStyle w:val="Heading2"/>
      </w:pPr>
      <w:r>
        <w:rPr>
          <w:rFonts w:eastAsia="FS Me" w:cs="Times New Roman"/>
          <w:szCs w:val="32"/>
          <w:lang w:val="cy-GB"/>
        </w:rP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6D5B23" w14:paraId="3456A365" w14:textId="77777777" w:rsidTr="00C9764B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5F748A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64B97BA8" w:rsidR="00AC61C8" w:rsidRPr="005F748A" w:rsidRDefault="002D315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  <w:szCs w:val="24"/>
              </w:rPr>
              <w:t>D</w:t>
            </w:r>
          </w:p>
        </w:tc>
      </w:tr>
      <w:tr w:rsidR="006D5B23" w14:paraId="16EEAEDC" w14:textId="77777777" w:rsidTr="00C9764B">
        <w:tc>
          <w:tcPr>
            <w:tcW w:w="2268" w:type="dxa"/>
            <w:shd w:val="clear" w:color="auto" w:fill="DEEAF6" w:themeFill="accent5" w:themeFillTint="33"/>
          </w:tcPr>
          <w:p w14:paraId="290E8607" w14:textId="10C04A78" w:rsidR="00C9764B" w:rsidRPr="00C9764B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2D38833A" w14:textId="77777777" w:rsidR="00C9764B" w:rsidRPr="00C9764B" w:rsidRDefault="00C9764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C0F02E3" w14:textId="0F27E414" w:rsidR="00C9764B" w:rsidRPr="00C9764B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CO</w:t>
            </w:r>
          </w:p>
        </w:tc>
      </w:tr>
      <w:tr w:rsidR="006D5B23" w14:paraId="0F182AA4" w14:textId="77777777" w:rsidTr="00C9764B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5F748A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53E1F974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Gwasanaethau Cyllid a Busnes</w:t>
            </w:r>
          </w:p>
        </w:tc>
      </w:tr>
      <w:tr w:rsidR="006D5B23" w14:paraId="4B38F47D" w14:textId="77777777" w:rsidTr="00C9764B">
        <w:tc>
          <w:tcPr>
            <w:tcW w:w="2268" w:type="dxa"/>
            <w:shd w:val="clear" w:color="auto" w:fill="DEEAF6" w:themeFill="accent5" w:themeFillTint="33"/>
          </w:tcPr>
          <w:p w14:paraId="2D289F16" w14:textId="5A48A23B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adrodd i’r: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5F748A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365ACE64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Pennaeth (Cyfathrebu)</w:t>
            </w:r>
          </w:p>
        </w:tc>
      </w:tr>
      <w:tr w:rsidR="006D5B23" w14:paraId="098F54F3" w14:textId="77777777" w:rsidTr="00C9764B">
        <w:tc>
          <w:tcPr>
            <w:tcW w:w="2268" w:type="dxa"/>
            <w:shd w:val="clear" w:color="auto" w:fill="DEEAF6" w:themeFill="accent5" w:themeFillTint="33"/>
          </w:tcPr>
          <w:p w14:paraId="63082B9C" w14:textId="39F35C29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rheoli: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5F748A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1C54DA9F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Dim cyfrifoldebau rheoli llinell</w:t>
            </w:r>
          </w:p>
        </w:tc>
      </w:tr>
      <w:tr w:rsidR="006D5B23" w14:paraId="0622AFA8" w14:textId="77777777" w:rsidTr="00C9764B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5F748A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1F2BB973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Gellir cyflawni’r rôl yma o unrhyw un o swyddfeydd Cyngor Celfyddydau Cymru yng Nghaerdydd, Bae Colwyn neu Gaerfyrddin </w:t>
            </w:r>
          </w:p>
        </w:tc>
      </w:tr>
      <w:tr w:rsidR="006D5B23" w14:paraId="6BF5AC46" w14:textId="77777777" w:rsidTr="00C9764B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5F748A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5D959C47" w:rsidR="00AC61C8" w:rsidRPr="005F748A" w:rsidRDefault="0069046E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Cyson</w:t>
            </w:r>
          </w:p>
        </w:tc>
      </w:tr>
    </w:tbl>
    <w:p w14:paraId="04290C68" w14:textId="278C3203" w:rsidR="00AC61C8" w:rsidRDefault="0069046E" w:rsidP="00AC61C8">
      <w:pPr>
        <w:pStyle w:val="Heading3"/>
      </w:pPr>
      <w:r>
        <w:rPr>
          <w:rFonts w:eastAsia="FS Me" w:cs="Arial"/>
          <w:lang w:val="cy-GB"/>
        </w:rPr>
        <w:t>Cyngor Celfyddydau Cymru</w:t>
      </w:r>
    </w:p>
    <w:p w14:paraId="121F4367" w14:textId="77777777" w:rsidR="00AC61C8" w:rsidRPr="00AC61C8" w:rsidRDefault="0069046E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 xml:space="preserve">Elusen annibynnol a sefydlwyd trwy Siarter Frenhinol ym 1994 yw Cyngor Celfyddydau Cymru.  Fel Corff a Noddir gan Lywodraeth Cymru, Llywodraeth Cymru sy’n penodi ei aelodau.  </w:t>
      </w:r>
    </w:p>
    <w:p w14:paraId="709DD385" w14:textId="54AE9B78" w:rsidR="00AC61C8" w:rsidRPr="005F748A" w:rsidRDefault="0069046E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>Llywodraeth Cymru sy’n darparu’r rhan fwyaf o’n cyllid.  Rydyn ni’n dosbarthu arian y Loteri Genedlaethol, ac yn codi arian ychwanegol ar gyfer y celfyddydau o amrywiaeth o ffynonellau o’r sectorau cyhoeddus a phreifat hefyd lle bo modd.</w:t>
      </w:r>
    </w:p>
    <w:p w14:paraId="35FA8E33" w14:textId="571E0BE7" w:rsidR="00AC61C8" w:rsidRPr="005F748A" w:rsidRDefault="0069046E" w:rsidP="00AC61C8">
      <w:pPr>
        <w:pStyle w:val="BodyText"/>
      </w:pPr>
      <w:r>
        <w:rPr>
          <w:rFonts w:eastAsia="FS Me Light" w:cs="Arial"/>
          <w:lang w:val="cy-GB"/>
        </w:rPr>
        <w:t>Rydyn ni’n uchelgeisiol dros y c</w:t>
      </w:r>
      <w:r w:rsidR="00871F65">
        <w:rPr>
          <w:rFonts w:eastAsia="FS Me Light" w:cs="Arial"/>
          <w:lang w:val="cy-GB"/>
        </w:rPr>
        <w:t>el</w:t>
      </w:r>
      <w:r>
        <w:rPr>
          <w:rFonts w:eastAsia="FS Me Light" w:cs="Arial"/>
          <w:lang w:val="cy-GB"/>
        </w:rPr>
        <w:t>fyddydau yng Nghymru.  Ein gweledigaeth yw creu Cymru greadigol lle mae’r celfyddydau wrth galon bywyd a llesiant y genedl, gan wneud ein gwlad yn lle cyffrous a by</w:t>
      </w:r>
      <w:r w:rsidR="00871F65">
        <w:rPr>
          <w:rFonts w:eastAsia="FS Me Light" w:cs="Arial"/>
          <w:lang w:val="cy-GB"/>
        </w:rPr>
        <w:t>w</w:t>
      </w:r>
      <w:r>
        <w:rPr>
          <w:rFonts w:eastAsia="FS Me Light" w:cs="Arial"/>
          <w:lang w:val="cy-GB"/>
        </w:rPr>
        <w:t>iog i fyw, gweithio ac ymweld â hi.  Mae llwyddiant ein gweledigaeth yn dibynnu ar ddychymyg a chreadigrwy</w:t>
      </w:r>
      <w:r w:rsidR="00871F65">
        <w:rPr>
          <w:rFonts w:eastAsia="FS Me Light" w:cs="Arial"/>
          <w:lang w:val="cy-GB"/>
        </w:rPr>
        <w:t>d</w:t>
      </w:r>
      <w:r>
        <w:rPr>
          <w:rFonts w:eastAsia="FS Me Light" w:cs="Arial"/>
          <w:lang w:val="cy-GB"/>
        </w:rPr>
        <w:t>d ein hartistiaid, ansawdd eu gwaith a’r ymdrechion a wneir i estyn allan ac ysbrydoli cynulleidfaoedd.  Rydyn ni’n gweithio i greu amgylchedd lle gall artistiaid uchelgeisiol a mentrus dyfu a llewyrchu, a lle gall cynifer o bobl â phosibl fwynhau a chymryd rhan yn y celfyddydau.</w:t>
      </w:r>
    </w:p>
    <w:p w14:paraId="4867750E" w14:textId="6290AFF4" w:rsidR="00AC61C8" w:rsidRDefault="0069046E" w:rsidP="00AC61C8">
      <w:pPr>
        <w:pStyle w:val="Heading3"/>
      </w:pPr>
      <w:r>
        <w:rPr>
          <w:rFonts w:eastAsia="FS Me" w:cs="Arial"/>
          <w:lang w:val="cy-GB"/>
        </w:rPr>
        <w:t>Ein gwerthoedd</w:t>
      </w:r>
    </w:p>
    <w:p w14:paraId="27ECA461" w14:textId="77777777" w:rsidR="005F748A" w:rsidRDefault="0069046E" w:rsidP="005F748A">
      <w:pPr>
        <w:rPr>
          <w:color w:val="auto"/>
        </w:rPr>
        <w:sectPr w:rsidR="005F748A" w:rsidSect="005F748A">
          <w:headerReference w:type="default" r:id="rId11"/>
          <w:headerReference w:type="first" r:id="rId12"/>
          <w:pgSz w:w="11910" w:h="16840"/>
          <w:pgMar w:top="1134" w:right="1134" w:bottom="1134" w:left="1134" w:header="283" w:footer="394" w:gutter="0"/>
          <w:cols w:space="708"/>
          <w:titlePg/>
          <w:docGrid w:linePitch="360"/>
        </w:sectPr>
      </w:pPr>
      <w:r>
        <w:rPr>
          <w:rFonts w:eastAsia="FS Me Light" w:cs="Arial"/>
          <w:color w:val="auto"/>
          <w:lang w:val="cy-GB"/>
        </w:rPr>
        <w:t xml:space="preserve">Fel corff cyhoeddus, mae disgwyl i ni gynnal y safonau uchaf o ran atebolrwydd a bod yn agored.  Rydyn ni’n gwerthfawrogi creadigrwydd ac arloesi hefyd.  Mae ein staff yn aml yn cydweithio mewn grwpiau a thimau i gyflawni ein rhaglenni gwaith.  Rydyn ni’n rhoi </w:t>
      </w:r>
      <w:r>
        <w:rPr>
          <w:rFonts w:eastAsia="FS Me Light" w:cs="Arial"/>
          <w:color w:val="auto"/>
          <w:lang w:val="cy-GB"/>
        </w:rPr>
        <w:lastRenderedPageBreak/>
        <w:t>pwyslais arbennig ar ddulliau hyblyg a chydweithredol o weithio, ac yn cynorthwyo ein staff i feithrin a datblygu’r sgiliau yma.</w:t>
      </w:r>
    </w:p>
    <w:p w14:paraId="63BB04E5" w14:textId="553F3113" w:rsidR="00AC61C8" w:rsidRDefault="0069046E" w:rsidP="005F748A">
      <w:pPr>
        <w:pStyle w:val="Heading3"/>
      </w:pPr>
      <w:r>
        <w:rPr>
          <w:rFonts w:eastAsia="FS Me" w:cs="Arial"/>
          <w:lang w:val="cy-GB"/>
        </w:rPr>
        <w:lastRenderedPageBreak/>
        <w:t>Am y rôl yma</w:t>
      </w:r>
    </w:p>
    <w:p w14:paraId="5A85F1F3" w14:textId="60EC1426" w:rsidR="00E97E17" w:rsidRPr="00E97E17" w:rsidRDefault="0069046E" w:rsidP="00E97E17">
      <w:pPr>
        <w:pStyle w:val="BodyText"/>
        <w:rPr>
          <w:b/>
          <w:bCs/>
        </w:rPr>
      </w:pPr>
      <w:r>
        <w:rPr>
          <w:rFonts w:eastAsia="FS Me Light" w:cs="Arial"/>
          <w:lang w:val="cy-GB"/>
        </w:rPr>
        <w:t>Gwahoddir ceisiadau ar gyfer Swyddog y Cyfryngau a Chyfathrebu hynod fedrus i gynorthwyo’r Pennaeth Cyfathrebu i ddatblygu presenoldeb Cyngor Celfyddydau Cymru yn y cyfryngau</w:t>
      </w:r>
      <w:r w:rsidR="00A83987">
        <w:rPr>
          <w:rFonts w:eastAsia="FS Me Light" w:cs="Arial"/>
          <w:lang w:val="cy-GB"/>
        </w:rPr>
        <w:t>,</w:t>
      </w:r>
      <w:r>
        <w:rPr>
          <w:rFonts w:eastAsia="FS Me Light" w:cs="Arial"/>
          <w:lang w:val="cy-GB"/>
        </w:rPr>
        <w:t xml:space="preserve"> a</w:t>
      </w:r>
      <w:r w:rsidR="00531FE8">
        <w:rPr>
          <w:rFonts w:eastAsia="FS Me Light" w:cs="Arial"/>
          <w:lang w:val="cy-GB"/>
        </w:rPr>
        <w:t xml:space="preserve">c i fynd </w:t>
      </w:r>
      <w:proofErr w:type="spellStart"/>
      <w:r w:rsidR="00531FE8">
        <w:rPr>
          <w:rFonts w:eastAsia="FS Me Light" w:cs="Arial"/>
          <w:lang w:val="cy-GB"/>
        </w:rPr>
        <w:t>ati’n</w:t>
      </w:r>
      <w:proofErr w:type="spellEnd"/>
      <w:r w:rsidR="00531FE8">
        <w:rPr>
          <w:rFonts w:eastAsia="FS Me Light" w:cs="Arial"/>
          <w:lang w:val="cy-GB"/>
        </w:rPr>
        <w:t xml:space="preserve"> rhagweithiol i</w:t>
      </w:r>
      <w:r>
        <w:rPr>
          <w:rFonts w:eastAsia="FS Me Light" w:cs="Arial"/>
          <w:lang w:val="cy-GB"/>
        </w:rPr>
        <w:t xml:space="preserve"> hybu </w:t>
      </w:r>
      <w:r w:rsidR="00531FE8">
        <w:rPr>
          <w:rFonts w:eastAsia="FS Me Light" w:cs="Arial"/>
          <w:lang w:val="cy-GB"/>
        </w:rPr>
        <w:t>dealltwriaeth</w:t>
      </w:r>
      <w:r>
        <w:rPr>
          <w:rFonts w:eastAsia="FS Me Light" w:cs="Arial"/>
          <w:lang w:val="cy-GB"/>
        </w:rPr>
        <w:t xml:space="preserve"> gywir a chadarnhaol am Gyngor y Celfyddydau. Bydd yr ymgeisydd delfrydol yn </w:t>
      </w:r>
      <w:r w:rsidR="00FC04C0">
        <w:rPr>
          <w:rFonts w:eastAsia="FS Me Light" w:cs="Arial"/>
          <w:lang w:val="cy-GB"/>
        </w:rPr>
        <w:t>hy</w:t>
      </w:r>
      <w:r>
        <w:rPr>
          <w:rFonts w:eastAsia="FS Me Light" w:cs="Arial"/>
          <w:lang w:val="cy-GB"/>
        </w:rPr>
        <w:t>fedr wrth reoli ymgyrchoedd cyfathrebu cynhwysfawr, meithrin perthnasau â’r cyfryngau yng Nghymru a’r t</w:t>
      </w:r>
      <w:r w:rsidR="00FC04C0">
        <w:rPr>
          <w:rFonts w:eastAsia="FS Me Light" w:cs="Arial"/>
          <w:lang w:val="cy-GB"/>
        </w:rPr>
        <w:t>u</w:t>
      </w:r>
      <w:r>
        <w:rPr>
          <w:rFonts w:eastAsia="FS Me Light" w:cs="Arial"/>
          <w:lang w:val="cy-GB"/>
        </w:rPr>
        <w:t xml:space="preserve"> hwnt, a chreu cysylltiadau e</w:t>
      </w:r>
      <w:r w:rsidR="00871F65">
        <w:rPr>
          <w:rFonts w:eastAsia="FS Me Light" w:cs="Arial"/>
          <w:lang w:val="cy-GB"/>
        </w:rPr>
        <w:t>f</w:t>
      </w:r>
      <w:r>
        <w:rPr>
          <w:rFonts w:eastAsia="FS Me Light" w:cs="Arial"/>
          <w:lang w:val="cy-GB"/>
        </w:rPr>
        <w:t>feithiol ar draws amryw</w:t>
      </w:r>
      <w:r w:rsidR="00833CB1">
        <w:rPr>
          <w:rFonts w:eastAsia="FS Me Light" w:cs="Arial"/>
          <w:lang w:val="cy-GB"/>
        </w:rPr>
        <w:t>iaeth</w:t>
      </w:r>
      <w:r>
        <w:rPr>
          <w:rFonts w:eastAsia="FS Me Light" w:cs="Arial"/>
          <w:lang w:val="cy-GB"/>
        </w:rPr>
        <w:t xml:space="preserve"> </w:t>
      </w:r>
      <w:r w:rsidR="00FC04C0">
        <w:rPr>
          <w:rFonts w:eastAsia="FS Me Light" w:cs="Arial"/>
          <w:lang w:val="cy-GB"/>
        </w:rPr>
        <w:t xml:space="preserve">o </w:t>
      </w:r>
      <w:r w:rsidR="00871F65">
        <w:rPr>
          <w:rFonts w:eastAsia="FS Me Light" w:cs="Arial"/>
          <w:lang w:val="cy-GB"/>
        </w:rPr>
        <w:t>b</w:t>
      </w:r>
      <w:r>
        <w:rPr>
          <w:rFonts w:eastAsia="FS Me Light" w:cs="Arial"/>
          <w:lang w:val="cy-GB"/>
        </w:rPr>
        <w:t xml:space="preserve">latfformau mewnol ac allanol er mwyn sicrhau’r effaith fwyaf bosibl. </w:t>
      </w:r>
    </w:p>
    <w:p w14:paraId="5F9FD5D6" w14:textId="77DAD57E" w:rsidR="00E97E17" w:rsidRPr="00E97E17" w:rsidRDefault="0069046E" w:rsidP="00E97E17">
      <w:pPr>
        <w:pStyle w:val="BodyText"/>
      </w:pPr>
      <w:r>
        <w:rPr>
          <w:rFonts w:eastAsia="FS Me Light" w:cs="Arial"/>
          <w:lang w:val="cy-GB"/>
        </w:rPr>
        <w:t xml:space="preserve">Bydd y dyletswyddau’n cynnwys gweithio’n fewnol ac yn allanol i gyfleu negeseuon strategol allweddol a chodi proffil Cyngor Celfyddydau Cymru.  Bydd yr ymgeisydd llwyddiannus yn gyfrifol am gyflawni amrywiaeth eang o weithgareddau cyfathrebu, gan gynnwys </w:t>
      </w:r>
      <w:r w:rsidR="00833CB1">
        <w:rPr>
          <w:rFonts w:eastAsia="FS Me Light" w:cs="Arial"/>
          <w:lang w:val="cy-GB"/>
        </w:rPr>
        <w:t>llunio</w:t>
      </w:r>
      <w:r>
        <w:rPr>
          <w:rFonts w:eastAsia="FS Me Light" w:cs="Arial"/>
          <w:lang w:val="cy-GB"/>
        </w:rPr>
        <w:t xml:space="preserve"> straeon newyddion, ymateb i ymholiadau</w:t>
      </w:r>
      <w:r w:rsidR="00D729E0">
        <w:rPr>
          <w:rFonts w:eastAsia="FS Me Light" w:cs="Arial"/>
          <w:lang w:val="cy-GB"/>
        </w:rPr>
        <w:t xml:space="preserve"> gan y</w:t>
      </w:r>
      <w:r>
        <w:rPr>
          <w:rFonts w:eastAsia="FS Me Light" w:cs="Arial"/>
          <w:lang w:val="cy-GB"/>
        </w:rPr>
        <w:t xml:space="preserve"> cyfryngau, datblygu cynnwys ar lein</w:t>
      </w:r>
      <w:r w:rsidR="00D729E0">
        <w:rPr>
          <w:rFonts w:eastAsia="FS Me Light" w:cs="Arial"/>
          <w:lang w:val="cy-GB"/>
        </w:rPr>
        <w:t>,</w:t>
      </w:r>
      <w:r>
        <w:rPr>
          <w:rFonts w:eastAsia="FS Me Light" w:cs="Arial"/>
          <w:lang w:val="cy-GB"/>
        </w:rPr>
        <w:t xml:space="preserve"> a gweithgarwch yn y cyfryngau cymdeithasol. Bydd deiliad y swydd yn gweithio ar gysylltiadau mewnol hefyd, yn ogystal â gweithio ar amrywiaeth o weithgareddau cyfathrebu eraill ar y cyd â chydweithwyr.</w:t>
      </w:r>
    </w:p>
    <w:p w14:paraId="3F1E0F27" w14:textId="77777777" w:rsidR="00E97E17" w:rsidRDefault="00E97E17" w:rsidP="005F748A">
      <w:pPr>
        <w:pStyle w:val="BodyText"/>
      </w:pPr>
    </w:p>
    <w:p w14:paraId="549F67DD" w14:textId="607ABA4B" w:rsidR="00754526" w:rsidRDefault="0069046E" w:rsidP="004D6C37">
      <w:pPr>
        <w:pStyle w:val="Heading3"/>
      </w:pPr>
      <w:r>
        <w:rPr>
          <w:rFonts w:eastAsia="FS Me" w:cs="Arial"/>
          <w:lang w:val="cy-GB"/>
        </w:rPr>
        <w:t>Prif gyfrifoldebau</w:t>
      </w:r>
    </w:p>
    <w:p w14:paraId="046A5D88" w14:textId="27E5039C" w:rsidR="00754526" w:rsidRPr="00754526" w:rsidRDefault="0069046E" w:rsidP="00754526">
      <w:pPr>
        <w:numPr>
          <w:ilvl w:val="0"/>
          <w:numId w:val="45"/>
        </w:numPr>
      </w:pPr>
      <w:r>
        <w:rPr>
          <w:rFonts w:eastAsia="FS Me Light" w:cs="Arial"/>
          <w:color w:val="595959"/>
          <w:lang w:val="cy-GB"/>
        </w:rPr>
        <w:t>Helpu i ddatblygu a gweithredu strategaeth cyfathrebu Cyngor Celfyddydau Cymru.</w:t>
      </w:r>
    </w:p>
    <w:p w14:paraId="7F92EBF7" w14:textId="32CF0F30" w:rsidR="00754526" w:rsidRPr="00754526" w:rsidRDefault="0069046E" w:rsidP="00754526">
      <w:pPr>
        <w:numPr>
          <w:ilvl w:val="0"/>
          <w:numId w:val="45"/>
        </w:numPr>
      </w:pPr>
      <w:r>
        <w:rPr>
          <w:rFonts w:eastAsia="FS Me Light" w:cs="Arial"/>
          <w:color w:val="595959"/>
          <w:lang w:val="cy-GB"/>
        </w:rPr>
        <w:t xml:space="preserve">Rheoli cysylltiadau pob dydd â’r cyfryngau, gan gynnwys ymateb i ymholiadau’r cyfryngau a chwilio’n rhagweithiol am gyfleoedd </w:t>
      </w:r>
      <w:r w:rsidR="00FE65A2">
        <w:rPr>
          <w:rFonts w:eastAsia="FS Me Light" w:cs="Arial"/>
          <w:color w:val="595959"/>
          <w:lang w:val="cy-GB"/>
        </w:rPr>
        <w:t>i weithio gyda’r</w:t>
      </w:r>
      <w:r>
        <w:rPr>
          <w:rFonts w:eastAsia="FS Me Light" w:cs="Arial"/>
          <w:color w:val="595959"/>
          <w:lang w:val="cy-GB"/>
        </w:rPr>
        <w:t xml:space="preserve"> cyfryngau.</w:t>
      </w:r>
    </w:p>
    <w:p w14:paraId="42736076" w14:textId="76D36B9E" w:rsidR="00754526" w:rsidRPr="00754526" w:rsidRDefault="00952FAD" w:rsidP="00754526">
      <w:pPr>
        <w:numPr>
          <w:ilvl w:val="0"/>
          <w:numId w:val="45"/>
        </w:numPr>
      </w:pPr>
      <w:bookmarkStart w:id="0" w:name="_Hlk169083961"/>
      <w:r>
        <w:rPr>
          <w:rFonts w:cs="FS Me Light"/>
          <w:color w:val="595959"/>
          <w:lang w:val="cy-GB"/>
        </w:rPr>
        <w:t>Gweithio gyda’r Swyddog Cynnwys Amlgyfrwng ac aelodau eraill o’r Tîm Cyfathrebu i greu a rheoli cynnwys hygyrch ar gyfer amryw o sianeli cyfathrebu allanol a mewnol, gan sicrhau cysondeb â brand a neges</w:t>
      </w:r>
      <w:r w:rsidR="00CF01AF">
        <w:rPr>
          <w:rFonts w:cs="FS Me Light"/>
          <w:color w:val="595959"/>
          <w:lang w:val="cy-GB"/>
        </w:rPr>
        <w:t>euon</w:t>
      </w:r>
      <w:r>
        <w:rPr>
          <w:rFonts w:cs="FS Me Light"/>
          <w:color w:val="595959"/>
          <w:lang w:val="cy-GB"/>
        </w:rPr>
        <w:t xml:space="preserve"> Cyngor Celfyddydau Cymru.</w:t>
      </w:r>
    </w:p>
    <w:bookmarkEnd w:id="0"/>
    <w:p w14:paraId="5F4860E9" w14:textId="6706D994" w:rsidR="00754526" w:rsidRPr="00754526" w:rsidRDefault="0069046E" w:rsidP="00754526">
      <w:pPr>
        <w:numPr>
          <w:ilvl w:val="0"/>
          <w:numId w:val="45"/>
        </w:numPr>
      </w:pPr>
      <w:r>
        <w:rPr>
          <w:rFonts w:eastAsia="FS Me Light" w:cs="Arial"/>
          <w:color w:val="595959"/>
          <w:lang w:val="cy-GB"/>
        </w:rPr>
        <w:t xml:space="preserve">Datblygu a chyflawni ymgyrchoedd </w:t>
      </w:r>
      <w:r w:rsidR="00F85847">
        <w:rPr>
          <w:rFonts w:eastAsia="FS Me Light" w:cs="Arial"/>
          <w:color w:val="595959"/>
          <w:lang w:val="cy-GB"/>
        </w:rPr>
        <w:t>s</w:t>
      </w:r>
      <w:r>
        <w:rPr>
          <w:rFonts w:eastAsia="FS Me Light" w:cs="Arial"/>
          <w:color w:val="595959"/>
          <w:lang w:val="cy-GB"/>
        </w:rPr>
        <w:t>y’n dangos holl gwmpas ein gwaith ariannu a’n gweithgareddau eraill</w:t>
      </w:r>
      <w:r w:rsidR="00F85847">
        <w:rPr>
          <w:rFonts w:eastAsia="FS Me Light" w:cs="Arial"/>
          <w:color w:val="595959"/>
          <w:lang w:val="cy-GB"/>
        </w:rPr>
        <w:t xml:space="preserve"> yn y cyfryngau</w:t>
      </w:r>
      <w:r>
        <w:rPr>
          <w:rFonts w:eastAsia="FS Me Light" w:cs="Arial"/>
          <w:color w:val="595959"/>
          <w:lang w:val="cy-GB"/>
        </w:rPr>
        <w:t>.</w:t>
      </w:r>
    </w:p>
    <w:p w14:paraId="11E07847" w14:textId="77777777" w:rsidR="004D6C37" w:rsidRDefault="0069046E" w:rsidP="004D6C37">
      <w:pPr>
        <w:rPr>
          <w:color w:val="2E74B5" w:themeColor="accent5" w:themeShade="BF"/>
        </w:rPr>
      </w:pPr>
      <w:r>
        <w:rPr>
          <w:rFonts w:eastAsia="FS Me Light" w:cs="Arial"/>
          <w:color w:val="2E74B5"/>
          <w:lang w:val="cy-GB"/>
        </w:rPr>
        <w:t xml:space="preserve">Perthnasau allweddol </w:t>
      </w:r>
    </w:p>
    <w:p w14:paraId="74D65719" w14:textId="41B9AF86" w:rsidR="004D6C37" w:rsidRPr="00076E9E" w:rsidRDefault="0069046E" w:rsidP="004D6C37">
      <w:pPr>
        <w:pStyle w:val="ListParagraph"/>
        <w:numPr>
          <w:ilvl w:val="0"/>
          <w:numId w:val="54"/>
        </w:numPr>
        <w:rPr>
          <w:color w:val="auto"/>
        </w:rPr>
      </w:pPr>
      <w:r w:rsidRPr="00076E9E">
        <w:rPr>
          <w:rFonts w:eastAsia="FS Me Light" w:cs="Arial"/>
          <w:color w:val="auto"/>
          <w:lang w:val="cy-GB"/>
        </w:rPr>
        <w:t xml:space="preserve">Meithrin a chynnal perthnasau â chysylltiadau a </w:t>
      </w:r>
      <w:proofErr w:type="spellStart"/>
      <w:r w:rsidRPr="00076E9E">
        <w:rPr>
          <w:rFonts w:eastAsia="FS Me Light" w:cs="Arial"/>
          <w:color w:val="auto"/>
          <w:lang w:val="cy-GB"/>
        </w:rPr>
        <w:t>dylanwadwyr</w:t>
      </w:r>
      <w:proofErr w:type="spellEnd"/>
      <w:r w:rsidRPr="00076E9E">
        <w:rPr>
          <w:rFonts w:eastAsia="FS Me Light" w:cs="Arial"/>
          <w:color w:val="auto"/>
          <w:lang w:val="cy-GB"/>
        </w:rPr>
        <w:t xml:space="preserve"> allweddol </w:t>
      </w:r>
      <w:r w:rsidR="00076E9E" w:rsidRPr="00076E9E">
        <w:rPr>
          <w:rFonts w:eastAsia="FS Me Light" w:cs="Arial"/>
          <w:color w:val="auto"/>
          <w:lang w:val="cy-GB"/>
        </w:rPr>
        <w:t>ym myd</w:t>
      </w:r>
      <w:r w:rsidRPr="00076E9E">
        <w:rPr>
          <w:rFonts w:eastAsia="FS Me Light" w:cs="Arial"/>
          <w:color w:val="auto"/>
          <w:lang w:val="cy-GB"/>
        </w:rPr>
        <w:t xml:space="preserve"> y cyfryngau.</w:t>
      </w:r>
    </w:p>
    <w:p w14:paraId="766C5F5B" w14:textId="17B77A2A" w:rsidR="00754526" w:rsidRPr="00076E9E" w:rsidRDefault="0069046E" w:rsidP="004D6C37">
      <w:pPr>
        <w:numPr>
          <w:ilvl w:val="0"/>
          <w:numId w:val="45"/>
        </w:numPr>
        <w:rPr>
          <w:color w:val="auto"/>
        </w:rPr>
      </w:pPr>
      <w:r w:rsidRPr="00076E9E">
        <w:rPr>
          <w:rFonts w:eastAsia="FS Me Light" w:cs="Arial"/>
          <w:color w:val="auto"/>
          <w:lang w:val="cy-GB"/>
        </w:rPr>
        <w:t>Cydweithio’n agos â thimau mewnol er mwyn sicrhau ymdrechion cyfathrebu integredig.</w:t>
      </w:r>
    </w:p>
    <w:p w14:paraId="4FF13A54" w14:textId="11D83C87" w:rsidR="00CC659F" w:rsidRPr="00076E9E" w:rsidRDefault="0069046E" w:rsidP="004D6C37">
      <w:pPr>
        <w:pStyle w:val="BodyText"/>
        <w:numPr>
          <w:ilvl w:val="0"/>
          <w:numId w:val="45"/>
        </w:numPr>
        <w:rPr>
          <w:lang w:val="en-US"/>
        </w:rPr>
      </w:pPr>
      <w:r w:rsidRPr="00076E9E">
        <w:rPr>
          <w:rFonts w:eastAsia="FS Me Light" w:cs="Arial"/>
          <w:lang w:val="cy-GB"/>
        </w:rPr>
        <w:t>Cynorthwyo’r Cadeirydd a’r TAG yn eu gweithgareddau gyda’r cyfryngau.</w:t>
      </w:r>
    </w:p>
    <w:p w14:paraId="5833CE23" w14:textId="0B8F79CE" w:rsidR="001B2831" w:rsidRPr="00076E9E" w:rsidRDefault="0069046E" w:rsidP="001B2831">
      <w:pPr>
        <w:numPr>
          <w:ilvl w:val="0"/>
          <w:numId w:val="45"/>
        </w:numPr>
        <w:rPr>
          <w:color w:val="auto"/>
        </w:rPr>
      </w:pPr>
      <w:r w:rsidRPr="00076E9E">
        <w:rPr>
          <w:rFonts w:eastAsia="FS Me Light" w:cs="Arial"/>
          <w:color w:val="auto"/>
          <w:lang w:val="cy-GB"/>
        </w:rPr>
        <w:lastRenderedPageBreak/>
        <w:t>Cynorthwyo’r Pennaeth Cyfathrebu i reoli cyfathrebu adeg argyfyngau</w:t>
      </w:r>
      <w:r w:rsidR="00076E9E" w:rsidRPr="00076E9E">
        <w:rPr>
          <w:rFonts w:eastAsia="FS Me Light" w:cs="Arial"/>
          <w:color w:val="auto"/>
          <w:lang w:val="cy-GB"/>
        </w:rPr>
        <w:t>,</w:t>
      </w:r>
      <w:r w:rsidRPr="00076E9E">
        <w:rPr>
          <w:rFonts w:eastAsia="FS Me Light" w:cs="Arial"/>
          <w:color w:val="auto"/>
          <w:lang w:val="cy-GB"/>
        </w:rPr>
        <w:t xml:space="preserve"> a darparu ymatebon amserol ac effeithiol i faterion sy’n codi.</w:t>
      </w:r>
    </w:p>
    <w:p w14:paraId="693B0B82" w14:textId="25917946" w:rsidR="004D6C37" w:rsidRPr="00076E9E" w:rsidRDefault="0069046E" w:rsidP="004D6C37">
      <w:pPr>
        <w:pStyle w:val="BodyText"/>
        <w:numPr>
          <w:ilvl w:val="0"/>
          <w:numId w:val="45"/>
        </w:numPr>
        <w:rPr>
          <w:lang w:val="en-US"/>
        </w:rPr>
      </w:pPr>
      <w:r w:rsidRPr="00076E9E">
        <w:rPr>
          <w:rFonts w:eastAsia="FS Me Light" w:cs="Arial"/>
          <w:lang w:val="cy-GB"/>
        </w:rPr>
        <w:t>Dirprwyo ar gyfer y Pennaeth Cyfathrebu ar faterion y cyfyngau pan fo angen.</w:t>
      </w:r>
    </w:p>
    <w:p w14:paraId="5CFA281D" w14:textId="77777777" w:rsidR="004D6C37" w:rsidRDefault="0069046E" w:rsidP="004D6C37">
      <w:pPr>
        <w:pStyle w:val="BodyText"/>
      </w:pPr>
      <w:r>
        <w:rPr>
          <w:rFonts w:eastAsia="FS Me Light" w:cs="Arial"/>
          <w:color w:val="2E74B5"/>
          <w:lang w:val="cy-GB"/>
        </w:rPr>
        <w:t xml:space="preserve">Cyngor a gwybodaeth </w:t>
      </w:r>
    </w:p>
    <w:p w14:paraId="0A43DE59" w14:textId="3FB400A6" w:rsidR="001B2831" w:rsidRDefault="0069046E" w:rsidP="004D6C37">
      <w:pPr>
        <w:pStyle w:val="BodyText"/>
        <w:numPr>
          <w:ilvl w:val="0"/>
          <w:numId w:val="55"/>
        </w:numPr>
      </w:pPr>
      <w:r>
        <w:rPr>
          <w:rFonts w:eastAsia="FS Me Light" w:cs="Arial"/>
          <w:lang w:val="cy-GB"/>
        </w:rPr>
        <w:t xml:space="preserve">Cynorthwyo cydweithwyr, artistiaid a sefydliadau’r cyfyngau </w:t>
      </w:r>
      <w:r w:rsidR="00076E9E">
        <w:rPr>
          <w:rFonts w:eastAsia="FS Me Light" w:cs="Arial"/>
          <w:lang w:val="cy-GB"/>
        </w:rPr>
        <w:t xml:space="preserve">gyda </w:t>
      </w:r>
      <w:r>
        <w:rPr>
          <w:rFonts w:eastAsia="FS Me Light" w:cs="Arial"/>
          <w:lang w:val="cy-GB"/>
        </w:rPr>
        <w:t xml:space="preserve">chymorth ac arweiniad o ran y cyfryngau. </w:t>
      </w:r>
    </w:p>
    <w:p w14:paraId="03F52809" w14:textId="3F5EC28A" w:rsidR="004D6C37" w:rsidRDefault="0069046E" w:rsidP="004D6C37">
      <w:pPr>
        <w:pStyle w:val="BodyText"/>
      </w:pPr>
      <w:r>
        <w:rPr>
          <w:rFonts w:eastAsia="FS Me Light" w:cs="Arial"/>
          <w:color w:val="2E74B5"/>
          <w:lang w:val="cy-GB"/>
        </w:rPr>
        <w:t xml:space="preserve">Rheoli digwyddiadau a chyllidebau </w:t>
      </w:r>
    </w:p>
    <w:p w14:paraId="5B968F85" w14:textId="44D4E249" w:rsidR="001B2831" w:rsidRDefault="0069046E" w:rsidP="004D6C37">
      <w:pPr>
        <w:pStyle w:val="BodyText"/>
        <w:numPr>
          <w:ilvl w:val="0"/>
          <w:numId w:val="53"/>
        </w:numPr>
      </w:pPr>
      <w:r>
        <w:rPr>
          <w:rFonts w:eastAsia="FS Me Light" w:cs="Arial"/>
          <w:lang w:val="cy-GB"/>
        </w:rPr>
        <w:t>Rheoli a llywio prosiectau sy’n hybu blaenoriaethau Cyngor y Celfyddydau, gan gynnwys digwyddiadau cyhoeddus.</w:t>
      </w:r>
    </w:p>
    <w:p w14:paraId="36931A20" w14:textId="77777777" w:rsidR="00754526" w:rsidRPr="004D6C37" w:rsidRDefault="0069046E" w:rsidP="00754526">
      <w:pPr>
        <w:numPr>
          <w:ilvl w:val="0"/>
          <w:numId w:val="45"/>
        </w:numPr>
        <w:rPr>
          <w:color w:val="auto"/>
        </w:rPr>
      </w:pPr>
      <w:r>
        <w:rPr>
          <w:rFonts w:eastAsia="FS Me Light" w:cs="Arial"/>
          <w:color w:val="auto"/>
          <w:lang w:val="cy-GB"/>
        </w:rPr>
        <w:t>Cyfrannu at reoli cyllidebau, gan sicrhau defnydd effeithlon o adnoddau.</w:t>
      </w:r>
    </w:p>
    <w:p w14:paraId="2536273C" w14:textId="0378701B" w:rsidR="001B2831" w:rsidRDefault="00952FAD" w:rsidP="004D6C37">
      <w:pPr>
        <w:pStyle w:val="BodyText"/>
      </w:pPr>
      <w:r>
        <w:rPr>
          <w:rFonts w:cs="FS Me Light"/>
          <w:color w:val="2E74B5"/>
          <w:lang w:val="cy-GB"/>
        </w:rPr>
        <w:t xml:space="preserve">Rheoli prosiectau a chontractau </w:t>
      </w:r>
      <w:r>
        <w:rPr>
          <w:rFonts w:cs="FS Me Light"/>
          <w:lang w:val="cy-GB"/>
        </w:rPr>
        <w:t>- gweithio gydag asiantaethau a chwmnïau fel y bo’n briodol i gyflawni rhaglenni sy’n hybu blaenoriaethau Cyngor y Celfydd</w:t>
      </w:r>
      <w:r>
        <w:rPr>
          <w:rFonts w:cs="FS Me Light"/>
          <w:color w:val="595959"/>
          <w:lang w:val="cy-GB"/>
        </w:rPr>
        <w:t>y</w:t>
      </w:r>
      <w:r>
        <w:rPr>
          <w:rFonts w:cs="FS Me Light"/>
          <w:lang w:val="cy-GB"/>
        </w:rPr>
        <w:t>dau, gan sicrhau cydbwysedd priodol rhwng cyflawni mewnol ac allanol bob tro (e.e. monitro’r celfyddydau).</w:t>
      </w:r>
    </w:p>
    <w:p w14:paraId="4BDBCFBE" w14:textId="01668973" w:rsidR="00951227" w:rsidRPr="00D86B75" w:rsidRDefault="0069046E" w:rsidP="00951227">
      <w:pPr>
        <w:pStyle w:val="BodyText"/>
        <w:numPr>
          <w:ilvl w:val="0"/>
          <w:numId w:val="45"/>
        </w:numPr>
      </w:pPr>
      <w:r w:rsidRPr="00D86B75">
        <w:rPr>
          <w:rFonts w:eastAsia="FS Me Light" w:cs="Arial"/>
          <w:lang w:val="cy-GB"/>
        </w:rPr>
        <w:t>Sicrhau defnydd cyson o ‘arddull’ a brand Cyngor y Celfyddydau, a bod Cyngor y Celfyddydau, Llywodraeth Cymru a’r Loteri Genedlaethol yn cael eu credydu’n gywir gan y rhai sy’n derbyn cyllid.</w:t>
      </w:r>
    </w:p>
    <w:p w14:paraId="4ABD98E5" w14:textId="04BD6463" w:rsidR="00951227" w:rsidRDefault="0069046E" w:rsidP="004D6C37">
      <w:pPr>
        <w:pStyle w:val="BodyText"/>
      </w:pPr>
      <w:r>
        <w:rPr>
          <w:rFonts w:eastAsia="FS Me Light" w:cs="Arial"/>
          <w:color w:val="2E74B5"/>
          <w:lang w:val="cy-GB"/>
        </w:rPr>
        <w:t xml:space="preserve">Materion cyhoeddus ac eiriolaeth </w:t>
      </w:r>
      <w:r>
        <w:rPr>
          <w:rFonts w:eastAsia="FS Me Light" w:cs="Arial"/>
          <w:lang w:val="cy-GB"/>
        </w:rPr>
        <w:t xml:space="preserve">– hybu proffil cadarnhaol </w:t>
      </w:r>
      <w:r w:rsidR="00FA00EA">
        <w:rPr>
          <w:rFonts w:eastAsia="FS Me Light" w:cs="Arial"/>
          <w:lang w:val="cy-GB"/>
        </w:rPr>
        <w:t>ar gyfer C</w:t>
      </w:r>
      <w:r>
        <w:rPr>
          <w:rFonts w:eastAsia="FS Me Light" w:cs="Arial"/>
          <w:lang w:val="cy-GB"/>
        </w:rPr>
        <w:t xml:space="preserve">yngor y Celfyddydau a’r gweithgareddau y mae’n eu cefnogi. </w:t>
      </w:r>
    </w:p>
    <w:p w14:paraId="52E33C49" w14:textId="62CE3B57" w:rsidR="000879A7" w:rsidRDefault="0069046E" w:rsidP="004D6C37">
      <w:pPr>
        <w:pStyle w:val="BodyText"/>
      </w:pPr>
      <w:r>
        <w:rPr>
          <w:rFonts w:eastAsia="FS Me Light" w:cs="Arial"/>
          <w:color w:val="2E74B5"/>
          <w:lang w:val="cy-GB"/>
        </w:rPr>
        <w:t xml:space="preserve">Gwerthuso </w:t>
      </w:r>
      <w:r>
        <w:rPr>
          <w:rFonts w:eastAsia="FS Me Light" w:cs="Arial"/>
          <w:lang w:val="cy-GB"/>
        </w:rPr>
        <w:t xml:space="preserve">– cyfrannu at fesur a gwerthuso gweithgarwch cyfathrebu ar draws yr holl sianeli, yn seiliedig ar </w:t>
      </w:r>
      <w:proofErr w:type="spellStart"/>
      <w:r>
        <w:rPr>
          <w:rFonts w:eastAsia="FS Me Light" w:cs="Arial"/>
          <w:lang w:val="cy-GB"/>
        </w:rPr>
        <w:t>fetrics</w:t>
      </w:r>
      <w:proofErr w:type="spellEnd"/>
      <w:r>
        <w:rPr>
          <w:rFonts w:eastAsia="FS Me Light" w:cs="Arial"/>
          <w:lang w:val="cy-GB"/>
        </w:rPr>
        <w:t xml:space="preserve"> diffiniedig ac arferion gorau cyfredol;</w:t>
      </w:r>
      <w:r w:rsidR="00745F8A">
        <w:rPr>
          <w:rFonts w:eastAsia="FS Me Light" w:cs="Arial"/>
          <w:lang w:val="cy-GB"/>
        </w:rPr>
        <w:t xml:space="preserve"> a</w:t>
      </w:r>
      <w:r>
        <w:rPr>
          <w:rFonts w:eastAsia="FS Me Light" w:cs="Arial"/>
          <w:lang w:val="cy-GB"/>
        </w:rPr>
        <w:t xml:space="preserve"> choladu adroddiadau fel y bo angen.</w:t>
      </w:r>
    </w:p>
    <w:p w14:paraId="728C935C" w14:textId="77777777" w:rsidR="000879A7" w:rsidRDefault="0069046E" w:rsidP="004D6C37">
      <w:pPr>
        <w:pStyle w:val="BodyText"/>
        <w:rPr>
          <w:lang w:val="en-US"/>
        </w:rPr>
      </w:pPr>
      <w:r>
        <w:rPr>
          <w:rFonts w:eastAsia="FS Me Light" w:cs="Arial"/>
          <w:color w:val="2E74B5"/>
          <w:lang w:val="cy-GB"/>
        </w:rPr>
        <w:t>Polisi</w:t>
      </w:r>
      <w:r>
        <w:rPr>
          <w:rFonts w:eastAsia="FS Me Light" w:cs="Arial"/>
          <w:lang w:val="cy-GB"/>
        </w:rPr>
        <w:t xml:space="preserve"> – darparu gwybodaeth arbenigol i helpu gyda’r gwaith o ddrafftio polisïau fel y Polisi Cyfathrebu Mewnol.</w:t>
      </w:r>
    </w:p>
    <w:p w14:paraId="15FE1E45" w14:textId="049109D2" w:rsidR="000879A7" w:rsidRDefault="0069046E" w:rsidP="004D6C37">
      <w:pPr>
        <w:pStyle w:val="BodyText"/>
      </w:pPr>
      <w:r>
        <w:rPr>
          <w:rFonts w:eastAsia="FS Me Light" w:cs="Arial"/>
          <w:color w:val="2E74B5"/>
          <w:lang w:val="cy-GB"/>
        </w:rPr>
        <w:t xml:space="preserve">Cydymffurfiaeth gorfforaethol </w:t>
      </w:r>
      <w:r>
        <w:rPr>
          <w:rFonts w:eastAsia="FS Me Light" w:cs="Arial"/>
          <w:lang w:val="cy-GB"/>
        </w:rPr>
        <w:t xml:space="preserve">– dilyn y polisïau hynny sy’n amddiffyn Cyngor y Celfyddydau a’i staff rhag datguddiad posibl i risgiau a digwyddiadau </w:t>
      </w:r>
      <w:proofErr w:type="spellStart"/>
      <w:r>
        <w:rPr>
          <w:rFonts w:eastAsia="FS Me Light" w:cs="Arial"/>
          <w:lang w:val="cy-GB"/>
        </w:rPr>
        <w:t>adroddadwy</w:t>
      </w:r>
      <w:proofErr w:type="spellEnd"/>
      <w:r>
        <w:rPr>
          <w:rFonts w:eastAsia="FS Me Light" w:cs="Arial"/>
          <w:lang w:val="cy-GB"/>
        </w:rPr>
        <w:t xml:space="preserve">.  Mae’r rhain yn cynnwys Atal Twyll, y Rheoliadau Cyffredinol ar Ddiogelu Data, Safonau’r Gymraeg, Llesiant Cenedlaethau’r Dyfodol a </w:t>
      </w:r>
      <w:proofErr w:type="spellStart"/>
      <w:r>
        <w:rPr>
          <w:rFonts w:eastAsia="FS Me Light" w:cs="Arial"/>
          <w:lang w:val="cy-GB"/>
        </w:rPr>
        <w:t>Seiberddiogelwch</w:t>
      </w:r>
      <w:proofErr w:type="spellEnd"/>
      <w:r>
        <w:rPr>
          <w:rFonts w:eastAsia="FS Me Light" w:cs="Arial"/>
          <w:lang w:val="cy-GB"/>
        </w:rPr>
        <w:t>/defnydd</w:t>
      </w:r>
      <w:r w:rsidR="006512DB">
        <w:rPr>
          <w:rFonts w:eastAsia="FS Me Light" w:cs="Arial"/>
          <w:lang w:val="cy-GB"/>
        </w:rPr>
        <w:t>i</w:t>
      </w:r>
      <w:r>
        <w:rPr>
          <w:rFonts w:eastAsia="FS Me Light" w:cs="Arial"/>
          <w:lang w:val="cy-GB"/>
        </w:rPr>
        <w:t>o TGCh. (Diffinnir cyfrifoldebau staff ym mholisïau perthnasol Cyngor Celfyddydau Cymru.)</w:t>
      </w:r>
    </w:p>
    <w:p w14:paraId="50DBFBA1" w14:textId="052737E8" w:rsidR="000879A7" w:rsidRDefault="0069046E" w:rsidP="004D6C37">
      <w:pPr>
        <w:pStyle w:val="BodyText"/>
        <w:rPr>
          <w:bCs/>
        </w:rPr>
        <w:sectPr w:rsidR="000879A7" w:rsidSect="000879A7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  <w:r>
        <w:rPr>
          <w:rFonts w:eastAsia="FS Me Light" w:cs="Arial"/>
          <w:color w:val="2E74B5"/>
          <w:lang w:val="cy-GB"/>
        </w:rPr>
        <w:t xml:space="preserve">Dyletswyddau ychwanegol </w:t>
      </w:r>
      <w:r>
        <w:rPr>
          <w:rFonts w:eastAsia="FS Me Light" w:cs="Arial"/>
          <w:lang w:val="cy-GB"/>
        </w:rPr>
        <w:t xml:space="preserve">– unrhyw ddyletswyddau rhesymol sy’n gyson â’r uchod. </w:t>
      </w:r>
    </w:p>
    <w:p w14:paraId="4DBF1E71" w14:textId="1CC9E852" w:rsidR="00754526" w:rsidRPr="00754526" w:rsidRDefault="0069046E" w:rsidP="004D6C37">
      <w:r w:rsidRPr="00754526">
        <w:rPr>
          <w:b/>
          <w:bCs/>
        </w:rPr>
        <w:lastRenderedPageBreak/>
        <w:br/>
      </w:r>
    </w:p>
    <w:p w14:paraId="5E38972B" w14:textId="2186631E" w:rsidR="00E51039" w:rsidRDefault="0069046E" w:rsidP="00E51039">
      <w:pPr>
        <w:pStyle w:val="Heading3"/>
        <w:rPr>
          <w:lang w:val="en-US"/>
        </w:rPr>
      </w:pPr>
      <w:r>
        <w:rPr>
          <w:rFonts w:eastAsia="FS Me" w:cs="Arial"/>
          <w:lang w:val="cy-GB"/>
        </w:rPr>
        <w:t>Gwybodaeth, profiad a nodweddion</w:t>
      </w:r>
    </w:p>
    <w:p w14:paraId="3546543C" w14:textId="440D62BF" w:rsidR="00E51039" w:rsidRPr="00E51039" w:rsidRDefault="0069046E" w:rsidP="00E51039">
      <w:pPr>
        <w:pStyle w:val="BodyText"/>
      </w:pPr>
      <w:r>
        <w:rPr>
          <w:rFonts w:eastAsia="FS Me Light" w:cs="Arial"/>
          <w:lang w:val="cy-GB"/>
        </w:rPr>
        <w:t xml:space="preserve">Rydyn ni am ddenu pobl sydd â diddordeb yn y celfyddydau, ymrwymiad i egwyddorion gwasanaeth cyhoeddus agored ac atebol, a’r ddawn i weithio gydag amrywiaeth eang o gleientiaid i’n sefydliad.  Rydyn ni’n credu mewn gosod y safonau uchaf posibl ym mhob agwedd ar ein gwaith.  </w:t>
      </w:r>
      <w:r w:rsidR="006512DB">
        <w:rPr>
          <w:rFonts w:eastAsia="FS Me Light" w:cs="Arial"/>
          <w:lang w:val="cy-GB"/>
        </w:rPr>
        <w:t>M</w:t>
      </w:r>
      <w:r>
        <w:rPr>
          <w:rFonts w:eastAsia="FS Me Light" w:cs="Arial"/>
          <w:lang w:val="cy-GB"/>
        </w:rPr>
        <w:t xml:space="preserve">ae pob aelod o staff yn gennad i’r sefydliad, </w:t>
      </w:r>
      <w:r w:rsidR="006512DB">
        <w:rPr>
          <w:rFonts w:eastAsia="FS Me Light" w:cs="Arial"/>
          <w:lang w:val="cy-GB"/>
        </w:rPr>
        <w:t>felly</w:t>
      </w:r>
      <w:r>
        <w:rPr>
          <w:rFonts w:eastAsia="FS Me Light" w:cs="Arial"/>
          <w:lang w:val="cy-GB"/>
        </w:rPr>
        <w:t xml:space="preserve"> rydyn ni’n disgwyl i bawb barchu a chynnal ein henw da.  </w:t>
      </w:r>
    </w:p>
    <w:p w14:paraId="661A6394" w14:textId="3A559E8B" w:rsidR="00E51039" w:rsidRPr="00E51039" w:rsidRDefault="0069046E" w:rsidP="00E51039">
      <w:pPr>
        <w:pStyle w:val="BodyText"/>
      </w:pPr>
      <w:r>
        <w:rPr>
          <w:rFonts w:eastAsia="FS Me Light" w:cs="Arial"/>
          <w:lang w:val="cy-GB"/>
        </w:rPr>
        <w:t xml:space="preserve">Rydyn ni’n anelu at fod yn sefydliad arloesol a blaengar.  Rydyn ni am i’n staff gydweithio â’i gilydd er mwyn sicrhau ein bod ni’n effeithlon, yn effeithiol ac yn ddefnyddiol.  </w:t>
      </w:r>
    </w:p>
    <w:p w14:paraId="2CF2AF44" w14:textId="38256782" w:rsidR="00E51039" w:rsidRPr="006512DB" w:rsidRDefault="0069046E" w:rsidP="00E51039">
      <w:pPr>
        <w:pStyle w:val="BodyText"/>
        <w:rPr>
          <w:rFonts w:eastAsia="FS Me Light" w:cs="Arial"/>
          <w:lang w:val="cy-GB"/>
        </w:rPr>
      </w:pPr>
      <w:r>
        <w:rPr>
          <w:rFonts w:eastAsia="FS Me Light" w:cs="Arial"/>
          <w:lang w:val="cy-GB"/>
        </w:rPr>
        <w:t xml:space="preserve">Rydyn ni’n ei chymryd hi’n ganiataol y bydd ein staff yn hyfedr wrth reoli gweinyddiaeth pob dydd ac y byddant wedi datblygu sgiliau trefnu da.  Felly mae diddordeb arbennig gennym mewn staff </w:t>
      </w:r>
      <w:r w:rsidR="006512DB">
        <w:rPr>
          <w:rFonts w:eastAsia="FS Me Light" w:cs="Arial"/>
          <w:lang w:val="cy-GB"/>
        </w:rPr>
        <w:t xml:space="preserve">sydd </w:t>
      </w:r>
      <w:r>
        <w:rPr>
          <w:rFonts w:eastAsia="FS Me Light" w:cs="Arial"/>
          <w:lang w:val="cy-GB"/>
        </w:rPr>
        <w:t xml:space="preserve">â’r gallu i weithio mewn ffordd ddychmygus a hyblyg i daclo’r sialensiau a fydd yn eu hwynebu </w:t>
      </w:r>
      <w:r w:rsidR="006512DB">
        <w:rPr>
          <w:rFonts w:eastAsia="FS Me Light" w:cs="Arial"/>
          <w:lang w:val="cy-GB"/>
        </w:rPr>
        <w:t>–</w:t>
      </w:r>
      <w:r>
        <w:rPr>
          <w:rFonts w:eastAsia="FS Me Light" w:cs="Arial"/>
          <w:lang w:val="cy-GB"/>
        </w:rPr>
        <w:t xml:space="preserve"> staff sydd â’r fenter a’r egni i lewyrchu mewn amgylchedd gwaith prysur ac sy’n cael boddhad o gyflawni targedau uchelgeisiol ac ymestynnol.  </w:t>
      </w:r>
    </w:p>
    <w:p w14:paraId="6330E0E2" w14:textId="77777777" w:rsidR="00E51039" w:rsidRPr="00E51039" w:rsidRDefault="0069046E" w:rsidP="00E51039">
      <w:pPr>
        <w:pStyle w:val="BodyText"/>
      </w:pPr>
      <w:r>
        <w:rPr>
          <w:rFonts w:eastAsia="FS Me Light" w:cs="Arial"/>
          <w:lang w:val="cy-GB"/>
        </w:rPr>
        <w:t xml:space="preserve">Yn ogystal, mae’r rôl yma’n gofyn am y wybodaeth, profiad a nodweddion penodol canlynol. Caiff yr ymgeiswyr eu hasesu yn erbyn y meini prawf hanfodol a dymunol isod:  </w:t>
      </w:r>
    </w:p>
    <w:p w14:paraId="70CABBE8" w14:textId="77777777" w:rsidR="00E51039" w:rsidRDefault="00E51039" w:rsidP="00E51039">
      <w:pPr>
        <w:pStyle w:val="BodyText"/>
        <w:rPr>
          <w:lang w:val="en-US"/>
        </w:rPr>
        <w:sectPr w:rsidR="00E51039" w:rsidSect="005F748A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6D5B23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6F1AA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245042A3" w:rsidR="00E51039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7860981F" w:rsidR="00E51039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Dymunol</w:t>
            </w:r>
          </w:p>
        </w:tc>
      </w:tr>
      <w:tr w:rsidR="006D5B23" w14:paraId="494D2BF3" w14:textId="77777777" w:rsidTr="002C705D">
        <w:tc>
          <w:tcPr>
            <w:tcW w:w="1838" w:type="dxa"/>
          </w:tcPr>
          <w:p w14:paraId="274A4360" w14:textId="4CFFD71C" w:rsidR="00F56034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8647" w:type="dxa"/>
          </w:tcPr>
          <w:p w14:paraId="67077A16" w14:textId="42C0B145" w:rsidR="00F56034" w:rsidRPr="00824F37" w:rsidRDefault="0069046E" w:rsidP="00824F37">
            <w:pPr>
              <w:pStyle w:val="ListParagraph"/>
              <w:numPr>
                <w:ilvl w:val="0"/>
                <w:numId w:val="42"/>
              </w:numPr>
              <w:rPr>
                <w:rFonts w:ascii="FS Me Light" w:hAnsi="FS Me Light"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Cymhwyster ar lefel gradd neu gymhwyster cyfate</w:t>
            </w:r>
            <w:r w:rsidR="00871F65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b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ol a / neu brofiad </w:t>
            </w:r>
            <w:r w:rsidR="00997FBB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perthnasol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mewn rôl gymhleth debyg.</w:t>
            </w:r>
          </w:p>
        </w:tc>
        <w:tc>
          <w:tcPr>
            <w:tcW w:w="4077" w:type="dxa"/>
          </w:tcPr>
          <w:p w14:paraId="24E39162" w14:textId="2400DC01" w:rsidR="00F56034" w:rsidRPr="006F1AA7" w:rsidRDefault="0069046E" w:rsidP="004D6C37">
            <w:pPr>
              <w:pStyle w:val="BodyText"/>
              <w:numPr>
                <w:ilvl w:val="0"/>
                <w:numId w:val="41"/>
              </w:numPr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Cymhwyster ôl-raddedig ym maes y cyfryngau, cyfathrebu neu faes cysylltiedig.</w:t>
            </w:r>
          </w:p>
        </w:tc>
      </w:tr>
      <w:tr w:rsidR="006D5B23" w14:paraId="40DE44BE" w14:textId="77777777" w:rsidTr="002C705D">
        <w:tc>
          <w:tcPr>
            <w:tcW w:w="1838" w:type="dxa"/>
          </w:tcPr>
          <w:p w14:paraId="2FD494CC" w14:textId="4B7F9E80" w:rsidR="00E51039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7712140B" w14:textId="755D75BC" w:rsidR="00E51039" w:rsidRPr="006F1AA7" w:rsidRDefault="0069046E" w:rsidP="00232E37">
            <w:pPr>
              <w:pStyle w:val="BodyText"/>
              <w:numPr>
                <w:ilvl w:val="0"/>
                <w:numId w:val="41"/>
              </w:numPr>
              <w:spacing w:before="120" w:after="120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Gwybodaeth gadarn am y cyfryngau yng Nghymru, y DU ac yn rhyngwladol</w:t>
            </w:r>
            <w:r w:rsidR="00997FBB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.</w:t>
            </w:r>
          </w:p>
          <w:p w14:paraId="6C8F8C7C" w14:textId="1D7AAD0D" w:rsidR="00E51039" w:rsidRPr="006F1AA7" w:rsidRDefault="0069046E" w:rsidP="00232E37">
            <w:pPr>
              <w:pStyle w:val="BodyText"/>
              <w:numPr>
                <w:ilvl w:val="0"/>
                <w:numId w:val="41"/>
              </w:numPr>
              <w:spacing w:before="120" w:after="120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Dealltwriaeth am strwythurau llywodraeth genedlaethol a lleol</w:t>
            </w:r>
            <w:r w:rsidR="00997FBB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.</w:t>
            </w:r>
          </w:p>
          <w:p w14:paraId="01CC5585" w14:textId="1C1B27C7" w:rsidR="00E51039" w:rsidRPr="006F1AA7" w:rsidRDefault="0069046E" w:rsidP="00232E37">
            <w:pPr>
              <w:pStyle w:val="BodyText"/>
              <w:numPr>
                <w:ilvl w:val="0"/>
                <w:numId w:val="41"/>
              </w:numPr>
              <w:spacing w:before="120" w:after="120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Brwdfrydedd dros y celfyddydau yng Nghymru</w:t>
            </w:r>
            <w:r w:rsidR="00997FBB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.</w:t>
            </w:r>
          </w:p>
          <w:p w14:paraId="18AF3542" w14:textId="77777777" w:rsidR="00232E37" w:rsidRPr="006F1AA7" w:rsidRDefault="0069046E" w:rsidP="00232E37">
            <w:pPr>
              <w:numPr>
                <w:ilvl w:val="0"/>
                <w:numId w:val="41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Dealltwriaeth gadarn am dirwedd y cyfryngau yng Nghymru a phrofiad o weithio gyda’r cyfryngau darlledu.</w:t>
            </w:r>
          </w:p>
          <w:p w14:paraId="095D29BC" w14:textId="6C2B3148" w:rsidR="00232E37" w:rsidRPr="006F1AA7" w:rsidRDefault="00232E37" w:rsidP="004D6C37">
            <w:pPr>
              <w:ind w:left="720"/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077" w:type="dxa"/>
          </w:tcPr>
          <w:p w14:paraId="5616B9AF" w14:textId="77777777" w:rsidR="00E51039" w:rsidRPr="006F1AA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6D5B23" w14:paraId="7266DA27" w14:textId="77777777" w:rsidTr="002C705D">
        <w:tc>
          <w:tcPr>
            <w:tcW w:w="1838" w:type="dxa"/>
          </w:tcPr>
          <w:p w14:paraId="2A000285" w14:textId="0E430C35" w:rsidR="00E51039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Sgiliau</w:t>
            </w:r>
          </w:p>
        </w:tc>
        <w:tc>
          <w:tcPr>
            <w:tcW w:w="8647" w:type="dxa"/>
          </w:tcPr>
          <w:p w14:paraId="6A999EF1" w14:textId="77777777" w:rsidR="00E51039" w:rsidRPr="006F1AA7" w:rsidRDefault="0069046E" w:rsidP="00F56034">
            <w:pPr>
              <w:pStyle w:val="BodyText"/>
              <w:numPr>
                <w:ilvl w:val="0"/>
                <w:numId w:val="42"/>
              </w:numPr>
              <w:spacing w:before="120" w:after="120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Sgiliau TG datblygedig iawn.</w:t>
            </w:r>
          </w:p>
          <w:p w14:paraId="6C38665A" w14:textId="77777777" w:rsidR="006F1AA7" w:rsidRPr="006F1AA7" w:rsidRDefault="0069046E" w:rsidP="006F1AA7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cyfathrebu rhagorol wrth siarad ac wrth ysgrifennu.</w:t>
            </w:r>
          </w:p>
          <w:p w14:paraId="42AC8AA4" w14:textId="689BBDC2" w:rsidR="00F56034" w:rsidRPr="006F1AA7" w:rsidRDefault="00997FBB" w:rsidP="006F1AA7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69046E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ilyn a gweithredu egwyddorion ‘Cymraeg Clir’ a ‘</w:t>
            </w:r>
            <w:proofErr w:type="spellStart"/>
            <w:r w:rsidR="0069046E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Plain</w:t>
            </w:r>
            <w:proofErr w:type="spellEnd"/>
            <w:r w:rsidR="0069046E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 xml:space="preserve"> English’.</w:t>
            </w:r>
          </w:p>
          <w:p w14:paraId="704F94E2" w14:textId="77777777" w:rsidR="00F56034" w:rsidRPr="006F1AA7" w:rsidRDefault="0069046E" w:rsidP="00F56034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cynllunio strategol a rheoli prosiectau cadarn.</w:t>
            </w:r>
          </w:p>
          <w:p w14:paraId="380FA41A" w14:textId="4BDBC818" w:rsidR="00F56034" w:rsidRPr="006F1AA7" w:rsidRDefault="0069046E" w:rsidP="00F56034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Y gallu i glustnodi a </w:t>
            </w:r>
            <w:r w:rsidR="00FB69B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llunio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straeon difyr sy’n cyd-fynd â gweledigaeth strategol Cyngor Celfyddydau Cymru.</w:t>
            </w:r>
          </w:p>
          <w:p w14:paraId="4B1758FB" w14:textId="77777777" w:rsidR="00F56034" w:rsidRPr="006F1AA7" w:rsidRDefault="0069046E" w:rsidP="00F56034">
            <w:pPr>
              <w:numPr>
                <w:ilvl w:val="0"/>
                <w:numId w:val="42"/>
              </w:numPr>
              <w:rPr>
                <w:rFonts w:ascii="FS Me Light" w:hAnsi="FS Me Light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Sgiliau rhyngbersonol cadarn a’r gallu i feithrin perthnasau ag amrywiaeth o </w:t>
            </w:r>
            <w:proofErr w:type="spellStart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randdeiliaid</w:t>
            </w:r>
            <w:proofErr w:type="spellEnd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59BD5F5D" w14:textId="77777777" w:rsidR="00F56034" w:rsidRPr="006F1AA7" w:rsidRDefault="0069046E" w:rsidP="00F56034">
            <w:pPr>
              <w:numPr>
                <w:ilvl w:val="0"/>
                <w:numId w:val="42"/>
              </w:numPr>
              <w:rPr>
                <w:rFonts w:ascii="FS Me Light" w:hAnsi="FS Me Light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>Mae’r gallu i siarad ac ysgrifennu Cymraeg yn rhugl mewn amrywiaeth o sefyllfaoedd yn hanfodol ar gyfer y swydd hon.</w:t>
            </w:r>
          </w:p>
          <w:p w14:paraId="5D6D6575" w14:textId="7442E2B8" w:rsidR="00F56034" w:rsidRPr="006F1AA7" w:rsidRDefault="00F56034" w:rsidP="004D6C37">
            <w:pPr>
              <w:pStyle w:val="BodyText"/>
              <w:spacing w:before="120" w:after="120"/>
              <w:ind w:left="720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  <w:tc>
          <w:tcPr>
            <w:tcW w:w="4077" w:type="dxa"/>
          </w:tcPr>
          <w:p w14:paraId="566E5C91" w14:textId="77777777" w:rsidR="00232E37" w:rsidRPr="006F1AA7" w:rsidRDefault="0069046E" w:rsidP="00232E37">
            <w:pPr>
              <w:numPr>
                <w:ilvl w:val="0"/>
                <w:numId w:val="51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>Y gallu i weithio gyda sector y celfyddydau i hyrwyddo eu gwaith yn y cyfryngau.</w:t>
            </w:r>
          </w:p>
          <w:p w14:paraId="62E2095B" w14:textId="77777777" w:rsidR="00232E37" w:rsidRPr="006F1AA7" w:rsidRDefault="0069046E" w:rsidP="00232E37">
            <w:pPr>
              <w:numPr>
                <w:ilvl w:val="0"/>
                <w:numId w:val="51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Hyfedredd wrth ddefnyddio platfformau’r cyfryngau cymdeithasol at ddibenion proffesiynol.</w:t>
            </w:r>
          </w:p>
          <w:p w14:paraId="48DA1BBC" w14:textId="77777777" w:rsidR="00E51039" w:rsidRPr="006F1AA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6D5B23" w14:paraId="0E4B0CC2" w14:textId="77777777" w:rsidTr="002C705D">
        <w:tc>
          <w:tcPr>
            <w:tcW w:w="1838" w:type="dxa"/>
          </w:tcPr>
          <w:p w14:paraId="6ECC08B8" w14:textId="69D388D5" w:rsidR="00E51039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Profiad</w:t>
            </w:r>
          </w:p>
        </w:tc>
        <w:tc>
          <w:tcPr>
            <w:tcW w:w="8647" w:type="dxa"/>
          </w:tcPr>
          <w:p w14:paraId="536939D2" w14:textId="544E1D0F" w:rsidR="00F56034" w:rsidRPr="006F1AA7" w:rsidRDefault="0069046E" w:rsidP="00F56034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sylweddol ym maes cysylltiadau</w:t>
            </w:r>
            <w:r w:rsidR="00FB69B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â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’r cyfryngau a chyfathrebu, gan gynnwys datblygu a gweithredu ymgyrchoedd yn y cyfyngau.</w:t>
            </w:r>
          </w:p>
          <w:p w14:paraId="06DBFDD7" w14:textId="77777777" w:rsidR="00F56034" w:rsidRPr="006F1AA7" w:rsidRDefault="0069046E" w:rsidP="00F56034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clir o reoli cysylltiadau a pherthnasau llwyddiannus â’r cyfryngau.</w:t>
            </w:r>
          </w:p>
          <w:p w14:paraId="40A5DEB2" w14:textId="733C45FA" w:rsidR="00F56034" w:rsidRPr="006F1AA7" w:rsidRDefault="0069046E" w:rsidP="00F56034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greu a rheoli cynnwys ar draws nifer o sianeli’r cyfryngau, gan gynnwys y cyfryngau cymdeithasol.</w:t>
            </w:r>
          </w:p>
          <w:p w14:paraId="1B70A5BE" w14:textId="028623A8" w:rsidR="00F56034" w:rsidRPr="006F1AA7" w:rsidRDefault="0069046E" w:rsidP="006F1AA7">
            <w:pPr>
              <w:numPr>
                <w:ilvl w:val="0"/>
                <w:numId w:val="4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reoli cyfathrebu mewn argyfwng.</w:t>
            </w:r>
          </w:p>
          <w:p w14:paraId="2477731B" w14:textId="6CFCEF2F" w:rsidR="00E51039" w:rsidRPr="006F1AA7" w:rsidRDefault="0069046E" w:rsidP="00F56034">
            <w:pPr>
              <w:pStyle w:val="BodyText"/>
              <w:numPr>
                <w:ilvl w:val="0"/>
                <w:numId w:val="42"/>
              </w:numPr>
              <w:spacing w:before="120" w:after="120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Profiad blaenorol a gafw</w:t>
            </w:r>
            <w:r w:rsidR="00871F65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y</w:t>
            </w: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 xml:space="preserve">d trwy gyflawni gwaith helaeth mewn rôl cysylltiadau cyhoeddus, gan </w:t>
            </w:r>
            <w:r w:rsidR="00871F65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g</w:t>
            </w: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ynnwys tystiolaeth o reoli cysylltiadau â’r cyfryngau a datblygu a gweithredu strategaethau cysylltiadau cyhoeddus arloesol yn llwyddiannus.</w:t>
            </w:r>
          </w:p>
        </w:tc>
        <w:tc>
          <w:tcPr>
            <w:tcW w:w="4077" w:type="dxa"/>
          </w:tcPr>
          <w:p w14:paraId="2E2F8B09" w14:textId="49981B4F" w:rsidR="00F56034" w:rsidRPr="006F1AA7" w:rsidRDefault="0069046E" w:rsidP="00F56034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 Profiad yn sector y celfyddydau</w:t>
            </w:r>
            <w:r w:rsidR="00FB69B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15879AD1" w14:textId="26E3F4BD" w:rsidR="00E51039" w:rsidRPr="006F1AA7" w:rsidRDefault="0069046E" w:rsidP="00F56034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• Cyfarwydd ag offer a </w:t>
            </w:r>
            <w:proofErr w:type="spellStart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dadansoddeg</w:t>
            </w:r>
            <w:proofErr w:type="spellEnd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monitro’r cyfryngau.</w:t>
            </w:r>
          </w:p>
        </w:tc>
      </w:tr>
      <w:tr w:rsidR="006D5B23" w14:paraId="1E883EB2" w14:textId="77777777" w:rsidTr="002C705D">
        <w:tc>
          <w:tcPr>
            <w:tcW w:w="1838" w:type="dxa"/>
          </w:tcPr>
          <w:p w14:paraId="7035373B" w14:textId="1CF58637" w:rsidR="00E51039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Nodweddion</w:t>
            </w:r>
          </w:p>
        </w:tc>
        <w:tc>
          <w:tcPr>
            <w:tcW w:w="8647" w:type="dxa"/>
          </w:tcPr>
          <w:p w14:paraId="6E330CBE" w14:textId="77777777" w:rsidR="00E51039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Sgiliau ysgrifennu a gramadeg caboledig, y gallu i sgwrsio’n hyderus yn Gymraeg a Saesneg wrth ysgrifennu ac ar lafar.</w:t>
            </w:r>
          </w:p>
          <w:p w14:paraId="3C1AB090" w14:textId="77777777" w:rsidR="00E51039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Y gallu i gyd-drafod â chleientiaid a chwsmeriaid ar bob lefel, gan feithrin perthnasau allweddol ag asiantaethau’r cyfryngau gan gynnwys y cyfryngau print/darlledwyr ar lein, hysbysebwyr a dylunwyr graffeg.</w:t>
            </w:r>
          </w:p>
          <w:p w14:paraId="5217D395" w14:textId="77777777" w:rsidR="002C705D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Dawn greadigol a llygad craff i gychwyn atebion newydd, ffres ac arloesol o ran cysylltiadau cyhoeddus.</w:t>
            </w:r>
          </w:p>
          <w:p w14:paraId="5440A517" w14:textId="57AD793A" w:rsidR="002C705D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 xml:space="preserve">Y gallu i </w:t>
            </w:r>
            <w:proofErr w:type="spellStart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gadw’ch</w:t>
            </w:r>
            <w:proofErr w:type="spellEnd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pen o dan bwysau, </w:t>
            </w:r>
            <w:r w:rsidR="00BF3F8D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a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’r gallu i bwyso a mesur gwahanol flaenoriaethau a gofynion, gwneud penderfyniadau a chyflwyno argymhellion</w:t>
            </w:r>
            <w:r w:rsidR="00636AE3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02BF4DAD" w14:textId="77777777" w:rsidR="002C705D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Sgiliau rheoli amser, blaenoriaethu a threfnu rhagorol.</w:t>
            </w:r>
          </w:p>
          <w:p w14:paraId="3AC345D1" w14:textId="35107F03" w:rsidR="002C705D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Y gallu i feddwl yn strategol a datblygu blaenoriaethau</w:t>
            </w:r>
            <w:r w:rsidR="00636AE3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.</w:t>
            </w:r>
          </w:p>
          <w:p w14:paraId="5C808222" w14:textId="54E560DE" w:rsidR="002C705D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Ymrwymiad i gyfleoedd cyfartal</w:t>
            </w:r>
            <w:r w:rsidR="00636AE3">
              <w:rPr>
                <w:rFonts w:ascii="FS Me Light" w:eastAsia="FS Me Light" w:hAnsi="FS Me Light" w:cs="Arial"/>
                <w:bCs/>
                <w:sz w:val="24"/>
                <w:szCs w:val="24"/>
                <w:lang w:val="cy-GB"/>
              </w:rPr>
              <w:t>.</w:t>
            </w:r>
          </w:p>
          <w:p w14:paraId="2F940207" w14:textId="5C1E9059" w:rsidR="006F1AA7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Dangos ymroddiad i gyflawni datblygiad proffesiynol parhaus.</w:t>
            </w:r>
          </w:p>
          <w:p w14:paraId="4494BA95" w14:textId="50977E8A" w:rsidR="002C705D" w:rsidRPr="006F1AA7" w:rsidRDefault="0069046E" w:rsidP="002C705D">
            <w:pPr>
              <w:pStyle w:val="BodyTex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a’r parodrwydd i deithio’n gyson ar draws Cymru, y DU a/neu dramor, ac i weithio oriau anghymdeithasol pan fo’r angen yn codi</w:t>
            </w:r>
          </w:p>
        </w:tc>
        <w:tc>
          <w:tcPr>
            <w:tcW w:w="4077" w:type="dxa"/>
          </w:tcPr>
          <w:p w14:paraId="18C6D28E" w14:textId="77777777" w:rsidR="00E51039" w:rsidRPr="006F1AA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6D5B23" w14:paraId="57F69E65" w14:textId="77777777" w:rsidTr="002C705D">
        <w:tc>
          <w:tcPr>
            <w:tcW w:w="1838" w:type="dxa"/>
          </w:tcPr>
          <w:p w14:paraId="6BD9F37A" w14:textId="39DC96BC" w:rsidR="00E51039" w:rsidRPr="006F1AA7" w:rsidRDefault="0069046E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Y Gymraeg</w:t>
            </w:r>
          </w:p>
        </w:tc>
        <w:tc>
          <w:tcPr>
            <w:tcW w:w="8647" w:type="dxa"/>
          </w:tcPr>
          <w:p w14:paraId="235E6DBB" w14:textId="28344F9B" w:rsidR="00E51039" w:rsidRPr="006F1AA7" w:rsidRDefault="0069046E" w:rsidP="002C705D">
            <w:pPr>
              <w:pStyle w:val="BodyText"/>
              <w:numPr>
                <w:ilvl w:val="0"/>
                <w:numId w:val="44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Mae’r Gymraeg yn hanfodol ar gyfer swydd Swyddog y Cyfryngau a Chyfathrebu. Bydd angen i chi fod yn gallu cyfathrebu yn Gymraeg a Saesneg mewn cyfarfodydd, ag unigolion ac yn gyhoeddus. Rydyn ni’n chwilio am unigolyn sy’n deall diwylliant Cymru; perthnasau amrywiol pobl Cymru â’r Gymraeg, ac sydd wedi ymrwymo i sicrhau defnydd blaengar o’r Gymraeg yn ieithyddol ac yn ddiwylliannol o fewn Cyngor Celfyddydau Cymru a’r sector ehangach. </w:t>
            </w:r>
            <w:r w:rsidR="001D7777" w:rsidRPr="001D7777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Mae gan bawb eu stori eu hunain gyda’r iaith, ac rydym yn cydnabod bod lefelau hyder yn amrywio o berson i berson. Rydym angen unigolyn sy’n hyderus ac yn rhugl yn y Gymraeg ar gyfer y swydd hon.</w:t>
            </w:r>
          </w:p>
        </w:tc>
        <w:tc>
          <w:tcPr>
            <w:tcW w:w="4077" w:type="dxa"/>
          </w:tcPr>
          <w:p w14:paraId="78A473AD" w14:textId="77777777" w:rsidR="00E51039" w:rsidRPr="006F1AA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</w:tbl>
    <w:p w14:paraId="3B953969" w14:textId="7EBB4172" w:rsidR="00E51039" w:rsidRPr="00E51039" w:rsidRDefault="00E51039" w:rsidP="00E51039">
      <w:pPr>
        <w:pStyle w:val="BodyText"/>
        <w:rPr>
          <w:lang w:val="en-US"/>
        </w:rPr>
      </w:pPr>
    </w:p>
    <w:p w14:paraId="3337F44B" w14:textId="23EE0035" w:rsidR="00E51039" w:rsidRPr="005F748A" w:rsidRDefault="00E51039" w:rsidP="005F748A">
      <w:pPr>
        <w:pStyle w:val="BodyText"/>
      </w:pPr>
    </w:p>
    <w:p w14:paraId="744A7F10" w14:textId="77777777" w:rsidR="005F748A" w:rsidRPr="005F748A" w:rsidRDefault="005F748A" w:rsidP="005F748A">
      <w:pPr>
        <w:pStyle w:val="BodyText"/>
      </w:pPr>
    </w:p>
    <w:p w14:paraId="78458F9B" w14:textId="77777777" w:rsidR="005F748A" w:rsidRPr="005F748A" w:rsidRDefault="005F748A" w:rsidP="005F748A">
      <w:bookmarkStart w:id="1" w:name="cysill"/>
      <w:bookmarkEnd w:id="1"/>
    </w:p>
    <w:sectPr w:rsidR="005F748A" w:rsidRPr="005F748A" w:rsidSect="00E51039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7315" w14:textId="77777777" w:rsidR="00B34A11" w:rsidRDefault="00B34A11" w:rsidP="00FA7AAD">
      <w:pPr>
        <w:spacing w:before="0" w:line="240" w:lineRule="auto"/>
      </w:pPr>
      <w:r>
        <w:separator/>
      </w:r>
    </w:p>
  </w:endnote>
  <w:endnote w:type="continuationSeparator" w:id="0">
    <w:p w14:paraId="0AC054C9" w14:textId="77777777" w:rsidR="00B34A11" w:rsidRDefault="00B34A11" w:rsidP="00FA7AAD">
      <w:pPr>
        <w:spacing w:before="0" w:line="240" w:lineRule="auto"/>
      </w:pPr>
      <w:r>
        <w:continuationSeparator/>
      </w:r>
    </w:p>
  </w:endnote>
  <w:endnote w:type="continuationNotice" w:id="1">
    <w:p w14:paraId="726C9A73" w14:textId="77777777" w:rsidR="00B34A11" w:rsidRDefault="00B34A1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1CE7" w14:textId="77777777" w:rsidR="00B34A11" w:rsidRDefault="00B34A11" w:rsidP="00FA7AAD">
      <w:pPr>
        <w:spacing w:before="0" w:line="240" w:lineRule="auto"/>
      </w:pPr>
      <w:r>
        <w:separator/>
      </w:r>
    </w:p>
  </w:footnote>
  <w:footnote w:type="continuationSeparator" w:id="0">
    <w:p w14:paraId="1765B385" w14:textId="77777777" w:rsidR="00B34A11" w:rsidRDefault="00B34A11" w:rsidP="00FA7AAD">
      <w:pPr>
        <w:spacing w:before="0" w:line="240" w:lineRule="auto"/>
      </w:pPr>
      <w:r>
        <w:continuationSeparator/>
      </w:r>
    </w:p>
  </w:footnote>
  <w:footnote w:type="continuationNotice" w:id="1">
    <w:p w14:paraId="52A97A5A" w14:textId="77777777" w:rsidR="00B34A11" w:rsidRDefault="00B34A1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8E0FA0" w:rsidR="005758E8" w:rsidRDefault="005758E8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378BA889" w:rsidR="005F748A" w:rsidRDefault="0069046E" w:rsidP="005F748A">
    <w:pPr>
      <w:pStyle w:val="Header"/>
      <w:jc w:val="right"/>
    </w:pPr>
    <w:r>
      <w:rPr>
        <w:noProof/>
      </w:rPr>
      <w:drawing>
        <wp:inline distT="0" distB="0" distL="0" distR="0" wp14:anchorId="3821302E" wp14:editId="6C4214B3">
          <wp:extent cx="2667000" cy="4572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4F8289D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708E70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8461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FE4E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C41D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260A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CCC3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348A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1AC9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517884"/>
    <w:multiLevelType w:val="multilevel"/>
    <w:tmpl w:val="7D8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1E305E"/>
    <w:multiLevelType w:val="hybridMultilevel"/>
    <w:tmpl w:val="89808D0E"/>
    <w:lvl w:ilvl="0" w:tplc="1B12E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F98E8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E4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6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8E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E4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AE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87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A4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B7871"/>
    <w:multiLevelType w:val="hybridMultilevel"/>
    <w:tmpl w:val="98C8C702"/>
    <w:lvl w:ilvl="0" w:tplc="9992D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5762D0B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 w:tplc="B1348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2B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A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4A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49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43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E7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FA539A"/>
    <w:multiLevelType w:val="hybridMultilevel"/>
    <w:tmpl w:val="F760E334"/>
    <w:lvl w:ilvl="0" w:tplc="95B2504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0F547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27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86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E2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6A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28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8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02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80420D"/>
    <w:multiLevelType w:val="multilevel"/>
    <w:tmpl w:val="42BA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9F48B8"/>
    <w:multiLevelType w:val="hybridMultilevel"/>
    <w:tmpl w:val="D582616E"/>
    <w:lvl w:ilvl="0" w:tplc="7D801DF8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F578812A" w:tentative="1">
      <w:start w:val="1"/>
      <w:numFmt w:val="lowerLetter"/>
      <w:lvlText w:val="%2."/>
      <w:lvlJc w:val="left"/>
      <w:pPr>
        <w:ind w:left="1440" w:hanging="360"/>
      </w:pPr>
    </w:lvl>
    <w:lvl w:ilvl="2" w:tplc="A6021260" w:tentative="1">
      <w:start w:val="1"/>
      <w:numFmt w:val="lowerRoman"/>
      <w:lvlText w:val="%3."/>
      <w:lvlJc w:val="right"/>
      <w:pPr>
        <w:ind w:left="2160" w:hanging="180"/>
      </w:pPr>
    </w:lvl>
    <w:lvl w:ilvl="3" w:tplc="38DCCAAA" w:tentative="1">
      <w:start w:val="1"/>
      <w:numFmt w:val="decimal"/>
      <w:lvlText w:val="%4."/>
      <w:lvlJc w:val="left"/>
      <w:pPr>
        <w:ind w:left="2880" w:hanging="360"/>
      </w:pPr>
    </w:lvl>
    <w:lvl w:ilvl="4" w:tplc="89365C38" w:tentative="1">
      <w:start w:val="1"/>
      <w:numFmt w:val="lowerLetter"/>
      <w:lvlText w:val="%5."/>
      <w:lvlJc w:val="left"/>
      <w:pPr>
        <w:ind w:left="3600" w:hanging="360"/>
      </w:pPr>
    </w:lvl>
    <w:lvl w:ilvl="5" w:tplc="3A88DB88" w:tentative="1">
      <w:start w:val="1"/>
      <w:numFmt w:val="lowerRoman"/>
      <w:lvlText w:val="%6."/>
      <w:lvlJc w:val="right"/>
      <w:pPr>
        <w:ind w:left="4320" w:hanging="180"/>
      </w:pPr>
    </w:lvl>
    <w:lvl w:ilvl="6" w:tplc="AECEA124" w:tentative="1">
      <w:start w:val="1"/>
      <w:numFmt w:val="decimal"/>
      <w:lvlText w:val="%7."/>
      <w:lvlJc w:val="left"/>
      <w:pPr>
        <w:ind w:left="5040" w:hanging="360"/>
      </w:pPr>
    </w:lvl>
    <w:lvl w:ilvl="7" w:tplc="74FA0240" w:tentative="1">
      <w:start w:val="1"/>
      <w:numFmt w:val="lowerLetter"/>
      <w:lvlText w:val="%8."/>
      <w:lvlJc w:val="left"/>
      <w:pPr>
        <w:ind w:left="5760" w:hanging="360"/>
      </w:pPr>
    </w:lvl>
    <w:lvl w:ilvl="8" w:tplc="AE268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15765F"/>
    <w:multiLevelType w:val="hybridMultilevel"/>
    <w:tmpl w:val="C67AE87A"/>
    <w:lvl w:ilvl="0" w:tplc="B218B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6D666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D26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CE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2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EF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46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A5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3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03157D"/>
    <w:multiLevelType w:val="multilevel"/>
    <w:tmpl w:val="FE7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AE715E"/>
    <w:multiLevelType w:val="hybridMultilevel"/>
    <w:tmpl w:val="08F021AA"/>
    <w:lvl w:ilvl="0" w:tplc="43740FC4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 w:tplc="3C2A6A56" w:tentative="1">
      <w:start w:val="1"/>
      <w:numFmt w:val="lowerLetter"/>
      <w:lvlText w:val="%2."/>
      <w:lvlJc w:val="left"/>
      <w:pPr>
        <w:ind w:left="1440" w:hanging="360"/>
      </w:pPr>
    </w:lvl>
    <w:lvl w:ilvl="2" w:tplc="CF6E695A" w:tentative="1">
      <w:start w:val="1"/>
      <w:numFmt w:val="lowerRoman"/>
      <w:lvlText w:val="%3."/>
      <w:lvlJc w:val="right"/>
      <w:pPr>
        <w:ind w:left="2160" w:hanging="180"/>
      </w:pPr>
    </w:lvl>
    <w:lvl w:ilvl="3" w:tplc="28709B82" w:tentative="1">
      <w:start w:val="1"/>
      <w:numFmt w:val="decimal"/>
      <w:lvlText w:val="%4."/>
      <w:lvlJc w:val="left"/>
      <w:pPr>
        <w:ind w:left="2880" w:hanging="360"/>
      </w:pPr>
    </w:lvl>
    <w:lvl w:ilvl="4" w:tplc="3D8EC50E" w:tentative="1">
      <w:start w:val="1"/>
      <w:numFmt w:val="lowerLetter"/>
      <w:lvlText w:val="%5."/>
      <w:lvlJc w:val="left"/>
      <w:pPr>
        <w:ind w:left="3600" w:hanging="360"/>
      </w:pPr>
    </w:lvl>
    <w:lvl w:ilvl="5" w:tplc="4DD8B042" w:tentative="1">
      <w:start w:val="1"/>
      <w:numFmt w:val="lowerRoman"/>
      <w:lvlText w:val="%6."/>
      <w:lvlJc w:val="right"/>
      <w:pPr>
        <w:ind w:left="4320" w:hanging="180"/>
      </w:pPr>
    </w:lvl>
    <w:lvl w:ilvl="6" w:tplc="87AC708E" w:tentative="1">
      <w:start w:val="1"/>
      <w:numFmt w:val="decimal"/>
      <w:lvlText w:val="%7."/>
      <w:lvlJc w:val="left"/>
      <w:pPr>
        <w:ind w:left="5040" w:hanging="360"/>
      </w:pPr>
    </w:lvl>
    <w:lvl w:ilvl="7" w:tplc="69345042" w:tentative="1">
      <w:start w:val="1"/>
      <w:numFmt w:val="lowerLetter"/>
      <w:lvlText w:val="%8."/>
      <w:lvlJc w:val="left"/>
      <w:pPr>
        <w:ind w:left="5760" w:hanging="360"/>
      </w:pPr>
    </w:lvl>
    <w:lvl w:ilvl="8" w:tplc="4920C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D83766"/>
    <w:multiLevelType w:val="hybridMultilevel"/>
    <w:tmpl w:val="EC645D28"/>
    <w:lvl w:ilvl="0" w:tplc="CEC6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2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28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0C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CC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A4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EC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0F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85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0E5256"/>
    <w:multiLevelType w:val="multilevel"/>
    <w:tmpl w:val="62769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586ACB"/>
    <w:multiLevelType w:val="hybridMultilevel"/>
    <w:tmpl w:val="D48457E4"/>
    <w:lvl w:ilvl="0" w:tplc="1BE47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69C4D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08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CA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60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0F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C7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EA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AA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65637E"/>
    <w:multiLevelType w:val="multilevel"/>
    <w:tmpl w:val="386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59461F"/>
    <w:multiLevelType w:val="multilevel"/>
    <w:tmpl w:val="62769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80046B"/>
    <w:multiLevelType w:val="multilevel"/>
    <w:tmpl w:val="4C88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763A6"/>
    <w:multiLevelType w:val="multilevel"/>
    <w:tmpl w:val="47BE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E4DBE"/>
    <w:multiLevelType w:val="hybridMultilevel"/>
    <w:tmpl w:val="7B9C8C0A"/>
    <w:lvl w:ilvl="0" w:tplc="CAE41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8C38C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A8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F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AA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A1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A1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44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46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173876"/>
    <w:multiLevelType w:val="multilevel"/>
    <w:tmpl w:val="A7C8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BA238F"/>
    <w:multiLevelType w:val="hybridMultilevel"/>
    <w:tmpl w:val="4F26E3B8"/>
    <w:lvl w:ilvl="0" w:tplc="E73A1BC0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11BCBD04" w:tentative="1">
      <w:start w:val="1"/>
      <w:numFmt w:val="lowerLetter"/>
      <w:lvlText w:val="%2."/>
      <w:lvlJc w:val="left"/>
      <w:pPr>
        <w:ind w:left="1440" w:hanging="360"/>
      </w:pPr>
    </w:lvl>
    <w:lvl w:ilvl="2" w:tplc="CF523540" w:tentative="1">
      <w:start w:val="1"/>
      <w:numFmt w:val="lowerRoman"/>
      <w:lvlText w:val="%3."/>
      <w:lvlJc w:val="right"/>
      <w:pPr>
        <w:ind w:left="2160" w:hanging="180"/>
      </w:pPr>
    </w:lvl>
    <w:lvl w:ilvl="3" w:tplc="5D16854E" w:tentative="1">
      <w:start w:val="1"/>
      <w:numFmt w:val="decimal"/>
      <w:lvlText w:val="%4."/>
      <w:lvlJc w:val="left"/>
      <w:pPr>
        <w:ind w:left="2880" w:hanging="360"/>
      </w:pPr>
    </w:lvl>
    <w:lvl w:ilvl="4" w:tplc="6EDE9EC2" w:tentative="1">
      <w:start w:val="1"/>
      <w:numFmt w:val="lowerLetter"/>
      <w:lvlText w:val="%5."/>
      <w:lvlJc w:val="left"/>
      <w:pPr>
        <w:ind w:left="3600" w:hanging="360"/>
      </w:pPr>
    </w:lvl>
    <w:lvl w:ilvl="5" w:tplc="194CBE1A" w:tentative="1">
      <w:start w:val="1"/>
      <w:numFmt w:val="lowerRoman"/>
      <w:lvlText w:val="%6."/>
      <w:lvlJc w:val="right"/>
      <w:pPr>
        <w:ind w:left="4320" w:hanging="180"/>
      </w:pPr>
    </w:lvl>
    <w:lvl w:ilvl="6" w:tplc="A1B4DDE6" w:tentative="1">
      <w:start w:val="1"/>
      <w:numFmt w:val="decimal"/>
      <w:lvlText w:val="%7."/>
      <w:lvlJc w:val="left"/>
      <w:pPr>
        <w:ind w:left="5040" w:hanging="360"/>
      </w:pPr>
    </w:lvl>
    <w:lvl w:ilvl="7" w:tplc="6B96C274" w:tentative="1">
      <w:start w:val="1"/>
      <w:numFmt w:val="lowerLetter"/>
      <w:lvlText w:val="%8."/>
      <w:lvlJc w:val="left"/>
      <w:pPr>
        <w:ind w:left="5760" w:hanging="360"/>
      </w:pPr>
    </w:lvl>
    <w:lvl w:ilvl="8" w:tplc="85163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4D0DA1"/>
    <w:multiLevelType w:val="hybridMultilevel"/>
    <w:tmpl w:val="3086E5E6"/>
    <w:lvl w:ilvl="0" w:tplc="2F088F9C">
      <w:start w:val="1"/>
      <w:numFmt w:val="decimal"/>
      <w:lvlText w:val="%1."/>
      <w:lvlJc w:val="left"/>
      <w:pPr>
        <w:ind w:left="720" w:hanging="360"/>
      </w:pPr>
    </w:lvl>
    <w:lvl w:ilvl="1" w:tplc="D4F07FE6" w:tentative="1">
      <w:start w:val="1"/>
      <w:numFmt w:val="lowerLetter"/>
      <w:lvlText w:val="%2."/>
      <w:lvlJc w:val="left"/>
      <w:pPr>
        <w:ind w:left="1440" w:hanging="360"/>
      </w:pPr>
    </w:lvl>
    <w:lvl w:ilvl="2" w:tplc="0D8882A4" w:tentative="1">
      <w:start w:val="1"/>
      <w:numFmt w:val="lowerRoman"/>
      <w:lvlText w:val="%3."/>
      <w:lvlJc w:val="right"/>
      <w:pPr>
        <w:ind w:left="2160" w:hanging="180"/>
      </w:pPr>
    </w:lvl>
    <w:lvl w:ilvl="3" w:tplc="52A88CF8" w:tentative="1">
      <w:start w:val="1"/>
      <w:numFmt w:val="decimal"/>
      <w:lvlText w:val="%4."/>
      <w:lvlJc w:val="left"/>
      <w:pPr>
        <w:ind w:left="2880" w:hanging="360"/>
      </w:pPr>
    </w:lvl>
    <w:lvl w:ilvl="4" w:tplc="6BC83E4E" w:tentative="1">
      <w:start w:val="1"/>
      <w:numFmt w:val="lowerLetter"/>
      <w:lvlText w:val="%5."/>
      <w:lvlJc w:val="left"/>
      <w:pPr>
        <w:ind w:left="3600" w:hanging="360"/>
      </w:pPr>
    </w:lvl>
    <w:lvl w:ilvl="5" w:tplc="9182B054" w:tentative="1">
      <w:start w:val="1"/>
      <w:numFmt w:val="lowerRoman"/>
      <w:lvlText w:val="%6."/>
      <w:lvlJc w:val="right"/>
      <w:pPr>
        <w:ind w:left="4320" w:hanging="180"/>
      </w:pPr>
    </w:lvl>
    <w:lvl w:ilvl="6" w:tplc="3CC265C6" w:tentative="1">
      <w:start w:val="1"/>
      <w:numFmt w:val="decimal"/>
      <w:lvlText w:val="%7."/>
      <w:lvlJc w:val="left"/>
      <w:pPr>
        <w:ind w:left="5040" w:hanging="360"/>
      </w:pPr>
    </w:lvl>
    <w:lvl w:ilvl="7" w:tplc="BA3C3F9C" w:tentative="1">
      <w:start w:val="1"/>
      <w:numFmt w:val="lowerLetter"/>
      <w:lvlText w:val="%8."/>
      <w:lvlJc w:val="left"/>
      <w:pPr>
        <w:ind w:left="5760" w:hanging="360"/>
      </w:pPr>
    </w:lvl>
    <w:lvl w:ilvl="8" w:tplc="CCA69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17584"/>
    <w:multiLevelType w:val="hybridMultilevel"/>
    <w:tmpl w:val="1CB81656"/>
    <w:lvl w:ilvl="0" w:tplc="A65E0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C6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4D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D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4D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64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ED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44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2B5C67"/>
    <w:multiLevelType w:val="multilevel"/>
    <w:tmpl w:val="62769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6A6226"/>
    <w:multiLevelType w:val="hybridMultilevel"/>
    <w:tmpl w:val="3758AFA0"/>
    <w:lvl w:ilvl="0" w:tplc="CC10415E">
      <w:start w:val="1"/>
      <w:numFmt w:val="lowerLetter"/>
      <w:lvlText w:val="%1."/>
      <w:lvlJc w:val="left"/>
      <w:pPr>
        <w:ind w:left="792" w:hanging="360"/>
      </w:pPr>
    </w:lvl>
    <w:lvl w:ilvl="1" w:tplc="081097B6" w:tentative="1">
      <w:start w:val="1"/>
      <w:numFmt w:val="lowerLetter"/>
      <w:lvlText w:val="%2."/>
      <w:lvlJc w:val="left"/>
      <w:pPr>
        <w:ind w:left="1512" w:hanging="360"/>
      </w:pPr>
    </w:lvl>
    <w:lvl w:ilvl="2" w:tplc="A1642434" w:tentative="1">
      <w:start w:val="1"/>
      <w:numFmt w:val="lowerRoman"/>
      <w:lvlText w:val="%3."/>
      <w:lvlJc w:val="right"/>
      <w:pPr>
        <w:ind w:left="2232" w:hanging="180"/>
      </w:pPr>
    </w:lvl>
    <w:lvl w:ilvl="3" w:tplc="290C1DE8" w:tentative="1">
      <w:start w:val="1"/>
      <w:numFmt w:val="decimal"/>
      <w:lvlText w:val="%4."/>
      <w:lvlJc w:val="left"/>
      <w:pPr>
        <w:ind w:left="2952" w:hanging="360"/>
      </w:pPr>
    </w:lvl>
    <w:lvl w:ilvl="4" w:tplc="A0C41478" w:tentative="1">
      <w:start w:val="1"/>
      <w:numFmt w:val="lowerLetter"/>
      <w:lvlText w:val="%5."/>
      <w:lvlJc w:val="left"/>
      <w:pPr>
        <w:ind w:left="3672" w:hanging="360"/>
      </w:pPr>
    </w:lvl>
    <w:lvl w:ilvl="5" w:tplc="92BE0E50" w:tentative="1">
      <w:start w:val="1"/>
      <w:numFmt w:val="lowerRoman"/>
      <w:lvlText w:val="%6."/>
      <w:lvlJc w:val="right"/>
      <w:pPr>
        <w:ind w:left="4392" w:hanging="180"/>
      </w:pPr>
    </w:lvl>
    <w:lvl w:ilvl="6" w:tplc="74F66764" w:tentative="1">
      <w:start w:val="1"/>
      <w:numFmt w:val="decimal"/>
      <w:lvlText w:val="%7."/>
      <w:lvlJc w:val="left"/>
      <w:pPr>
        <w:ind w:left="5112" w:hanging="360"/>
      </w:pPr>
    </w:lvl>
    <w:lvl w:ilvl="7" w:tplc="C240BCAA" w:tentative="1">
      <w:start w:val="1"/>
      <w:numFmt w:val="lowerLetter"/>
      <w:lvlText w:val="%8."/>
      <w:lvlJc w:val="left"/>
      <w:pPr>
        <w:ind w:left="5832" w:hanging="360"/>
      </w:pPr>
    </w:lvl>
    <w:lvl w:ilvl="8" w:tplc="47423B14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9F0FDA"/>
    <w:multiLevelType w:val="hybridMultilevel"/>
    <w:tmpl w:val="ED6E49D6"/>
    <w:lvl w:ilvl="0" w:tplc="01C65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23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21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61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C7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61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E1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22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A43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D0765B"/>
    <w:multiLevelType w:val="hybridMultilevel"/>
    <w:tmpl w:val="C9CE7DB6"/>
    <w:lvl w:ilvl="0" w:tplc="F866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C5C6F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C6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E6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4E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2B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87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4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4A5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EF6478"/>
    <w:multiLevelType w:val="hybridMultilevel"/>
    <w:tmpl w:val="2C840BB8"/>
    <w:lvl w:ilvl="0" w:tplc="6BE49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6F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CC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CA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00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09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81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E8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4E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BA368D"/>
    <w:multiLevelType w:val="hybridMultilevel"/>
    <w:tmpl w:val="47944F3A"/>
    <w:lvl w:ilvl="0" w:tplc="10EA1D04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86C82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4A0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9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2E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2A0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24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E3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64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5B2AA9"/>
    <w:multiLevelType w:val="multilevel"/>
    <w:tmpl w:val="62769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97383541">
    <w:abstractNumId w:val="9"/>
  </w:num>
  <w:num w:numId="2" w16cid:durableId="1021056588">
    <w:abstractNumId w:val="7"/>
  </w:num>
  <w:num w:numId="3" w16cid:durableId="1707220420">
    <w:abstractNumId w:val="6"/>
  </w:num>
  <w:num w:numId="4" w16cid:durableId="1697846362">
    <w:abstractNumId w:val="5"/>
  </w:num>
  <w:num w:numId="5" w16cid:durableId="1733651540">
    <w:abstractNumId w:val="4"/>
  </w:num>
  <w:num w:numId="6" w16cid:durableId="2092770663">
    <w:abstractNumId w:val="8"/>
  </w:num>
  <w:num w:numId="7" w16cid:durableId="1643384166">
    <w:abstractNumId w:val="3"/>
  </w:num>
  <w:num w:numId="8" w16cid:durableId="1504977107">
    <w:abstractNumId w:val="2"/>
  </w:num>
  <w:num w:numId="9" w16cid:durableId="1245726973">
    <w:abstractNumId w:val="1"/>
  </w:num>
  <w:num w:numId="10" w16cid:durableId="1100491902">
    <w:abstractNumId w:val="0"/>
  </w:num>
  <w:num w:numId="11" w16cid:durableId="330372090">
    <w:abstractNumId w:val="12"/>
  </w:num>
  <w:num w:numId="12" w16cid:durableId="430399727">
    <w:abstractNumId w:val="32"/>
  </w:num>
  <w:num w:numId="13" w16cid:durableId="721565201">
    <w:abstractNumId w:val="20"/>
  </w:num>
  <w:num w:numId="14" w16cid:durableId="216167054">
    <w:abstractNumId w:val="15"/>
  </w:num>
  <w:num w:numId="15" w16cid:durableId="1630629429">
    <w:abstractNumId w:val="15"/>
    <w:lvlOverride w:ilvl="0">
      <w:startOverride w:val="1"/>
    </w:lvlOverride>
  </w:num>
  <w:num w:numId="16" w16cid:durableId="2077778153">
    <w:abstractNumId w:val="38"/>
  </w:num>
  <w:num w:numId="17" w16cid:durableId="1221096503">
    <w:abstractNumId w:val="35"/>
  </w:num>
  <w:num w:numId="18" w16cid:durableId="246505006">
    <w:abstractNumId w:val="52"/>
  </w:num>
  <w:num w:numId="19" w16cid:durableId="745568540">
    <w:abstractNumId w:val="17"/>
  </w:num>
  <w:num w:numId="20" w16cid:durableId="1403523047">
    <w:abstractNumId w:val="26"/>
  </w:num>
  <w:num w:numId="21" w16cid:durableId="624388276">
    <w:abstractNumId w:val="44"/>
  </w:num>
  <w:num w:numId="22" w16cid:durableId="1795050988">
    <w:abstractNumId w:val="16"/>
  </w:num>
  <w:num w:numId="23" w16cid:durableId="52312710">
    <w:abstractNumId w:val="33"/>
  </w:num>
  <w:num w:numId="24" w16cid:durableId="1086881116">
    <w:abstractNumId w:val="37"/>
  </w:num>
  <w:num w:numId="25" w16cid:durableId="522744179">
    <w:abstractNumId w:val="10"/>
  </w:num>
  <w:num w:numId="26" w16cid:durableId="1757163214">
    <w:abstractNumId w:val="43"/>
  </w:num>
  <w:num w:numId="27" w16cid:durableId="586614029">
    <w:abstractNumId w:val="41"/>
  </w:num>
  <w:num w:numId="28" w16cid:durableId="812991908">
    <w:abstractNumId w:val="21"/>
  </w:num>
  <w:num w:numId="29" w16cid:durableId="743650614">
    <w:abstractNumId w:val="51"/>
  </w:num>
  <w:num w:numId="30" w16cid:durableId="2087342186">
    <w:abstractNumId w:val="49"/>
  </w:num>
  <w:num w:numId="31" w16cid:durableId="939143863">
    <w:abstractNumId w:val="40"/>
  </w:num>
  <w:num w:numId="32" w16cid:durableId="1129472079">
    <w:abstractNumId w:val="19"/>
  </w:num>
  <w:num w:numId="33" w16cid:durableId="1543588253">
    <w:abstractNumId w:val="48"/>
  </w:num>
  <w:num w:numId="34" w16cid:durableId="1171869489">
    <w:abstractNumId w:val="11"/>
  </w:num>
  <w:num w:numId="35" w16cid:durableId="1133711528">
    <w:abstractNumId w:val="28"/>
  </w:num>
  <w:num w:numId="36" w16cid:durableId="608925565">
    <w:abstractNumId w:val="36"/>
  </w:num>
  <w:num w:numId="37" w16cid:durableId="223833033">
    <w:abstractNumId w:val="50"/>
  </w:num>
  <w:num w:numId="38" w16cid:durableId="1774933901">
    <w:abstractNumId w:val="23"/>
  </w:num>
  <w:num w:numId="39" w16cid:durableId="2114350789">
    <w:abstractNumId w:val="46"/>
  </w:num>
  <w:num w:numId="40" w16cid:durableId="1160921048">
    <w:abstractNumId w:val="14"/>
  </w:num>
  <w:num w:numId="41" w16cid:durableId="155072869">
    <w:abstractNumId w:val="45"/>
  </w:num>
  <w:num w:numId="42" w16cid:durableId="455217879">
    <w:abstractNumId w:val="47"/>
  </w:num>
  <w:num w:numId="43" w16cid:durableId="835849904">
    <w:abstractNumId w:val="24"/>
  </w:num>
  <w:num w:numId="44" w16cid:durableId="337198649">
    <w:abstractNumId w:val="39"/>
  </w:num>
  <w:num w:numId="45" w16cid:durableId="1511142538">
    <w:abstractNumId w:val="42"/>
  </w:num>
  <w:num w:numId="46" w16cid:durableId="2050295492">
    <w:abstractNumId w:val="13"/>
  </w:num>
  <w:num w:numId="47" w16cid:durableId="1401516879">
    <w:abstractNumId w:val="31"/>
  </w:num>
  <w:num w:numId="48" w16cid:durableId="1606575328">
    <w:abstractNumId w:val="27"/>
  </w:num>
  <w:num w:numId="49" w16cid:durableId="850870616">
    <w:abstractNumId w:val="22"/>
  </w:num>
  <w:num w:numId="50" w16cid:durableId="2044093629">
    <w:abstractNumId w:val="30"/>
  </w:num>
  <w:num w:numId="51" w16cid:durableId="1504010115">
    <w:abstractNumId w:val="34"/>
  </w:num>
  <w:num w:numId="52" w16cid:durableId="935283682">
    <w:abstractNumId w:val="18"/>
  </w:num>
  <w:num w:numId="53" w16cid:durableId="1085960820">
    <w:abstractNumId w:val="25"/>
  </w:num>
  <w:num w:numId="54" w16cid:durableId="766391860">
    <w:abstractNumId w:val="29"/>
  </w:num>
  <w:num w:numId="55" w16cid:durableId="946276398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12F38"/>
    <w:rsid w:val="00024BEE"/>
    <w:rsid w:val="00037DA4"/>
    <w:rsid w:val="00044127"/>
    <w:rsid w:val="00067540"/>
    <w:rsid w:val="000727B4"/>
    <w:rsid w:val="00076E9E"/>
    <w:rsid w:val="000879A7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4DFB"/>
    <w:rsid w:val="0012721A"/>
    <w:rsid w:val="0014782F"/>
    <w:rsid w:val="00152A12"/>
    <w:rsid w:val="00154F86"/>
    <w:rsid w:val="00156555"/>
    <w:rsid w:val="00157BC5"/>
    <w:rsid w:val="001668CA"/>
    <w:rsid w:val="0018195E"/>
    <w:rsid w:val="00193CAD"/>
    <w:rsid w:val="001B2831"/>
    <w:rsid w:val="001C1A4E"/>
    <w:rsid w:val="001D5249"/>
    <w:rsid w:val="001D7639"/>
    <w:rsid w:val="001D7777"/>
    <w:rsid w:val="001F3C92"/>
    <w:rsid w:val="001F704A"/>
    <w:rsid w:val="00203F96"/>
    <w:rsid w:val="002076CD"/>
    <w:rsid w:val="00207D14"/>
    <w:rsid w:val="002170F2"/>
    <w:rsid w:val="0022022C"/>
    <w:rsid w:val="00221411"/>
    <w:rsid w:val="00222950"/>
    <w:rsid w:val="002271E6"/>
    <w:rsid w:val="00231671"/>
    <w:rsid w:val="00232E37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C705D"/>
    <w:rsid w:val="002D315E"/>
    <w:rsid w:val="002D5A67"/>
    <w:rsid w:val="002D7DD4"/>
    <w:rsid w:val="002E2C62"/>
    <w:rsid w:val="002E2DF7"/>
    <w:rsid w:val="002E481E"/>
    <w:rsid w:val="002F057C"/>
    <w:rsid w:val="00301B67"/>
    <w:rsid w:val="00312E16"/>
    <w:rsid w:val="0031308D"/>
    <w:rsid w:val="0031417F"/>
    <w:rsid w:val="00314CE7"/>
    <w:rsid w:val="0033189A"/>
    <w:rsid w:val="00336489"/>
    <w:rsid w:val="00341575"/>
    <w:rsid w:val="003439AE"/>
    <w:rsid w:val="0035373E"/>
    <w:rsid w:val="00362821"/>
    <w:rsid w:val="00364111"/>
    <w:rsid w:val="003667D6"/>
    <w:rsid w:val="00366F48"/>
    <w:rsid w:val="00370E94"/>
    <w:rsid w:val="003746ED"/>
    <w:rsid w:val="003752CF"/>
    <w:rsid w:val="00392A42"/>
    <w:rsid w:val="003964A3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34EE"/>
    <w:rsid w:val="003F7B15"/>
    <w:rsid w:val="004224E0"/>
    <w:rsid w:val="00435FE0"/>
    <w:rsid w:val="00442473"/>
    <w:rsid w:val="00460F64"/>
    <w:rsid w:val="004709AC"/>
    <w:rsid w:val="00470F9A"/>
    <w:rsid w:val="004834E1"/>
    <w:rsid w:val="00494E9E"/>
    <w:rsid w:val="00496489"/>
    <w:rsid w:val="004A1A06"/>
    <w:rsid w:val="004B3526"/>
    <w:rsid w:val="004B5C36"/>
    <w:rsid w:val="004B6AAA"/>
    <w:rsid w:val="004C2DD1"/>
    <w:rsid w:val="004D6C37"/>
    <w:rsid w:val="004E5963"/>
    <w:rsid w:val="00517C9C"/>
    <w:rsid w:val="00520C14"/>
    <w:rsid w:val="0053054E"/>
    <w:rsid w:val="0053127E"/>
    <w:rsid w:val="00531B3D"/>
    <w:rsid w:val="00531FE8"/>
    <w:rsid w:val="00532018"/>
    <w:rsid w:val="00533EA3"/>
    <w:rsid w:val="005520AC"/>
    <w:rsid w:val="00560193"/>
    <w:rsid w:val="00563AC3"/>
    <w:rsid w:val="005758E8"/>
    <w:rsid w:val="0057594B"/>
    <w:rsid w:val="0058469C"/>
    <w:rsid w:val="00586CD5"/>
    <w:rsid w:val="005947D1"/>
    <w:rsid w:val="005B09B5"/>
    <w:rsid w:val="005B539E"/>
    <w:rsid w:val="005C525C"/>
    <w:rsid w:val="005D1046"/>
    <w:rsid w:val="005D139B"/>
    <w:rsid w:val="005D74C0"/>
    <w:rsid w:val="005E42D3"/>
    <w:rsid w:val="005F5967"/>
    <w:rsid w:val="005F6308"/>
    <w:rsid w:val="005F748A"/>
    <w:rsid w:val="00607EA6"/>
    <w:rsid w:val="00610828"/>
    <w:rsid w:val="0062390D"/>
    <w:rsid w:val="00636AE3"/>
    <w:rsid w:val="00636FBA"/>
    <w:rsid w:val="00637639"/>
    <w:rsid w:val="006512DB"/>
    <w:rsid w:val="00670DAE"/>
    <w:rsid w:val="0069046E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C6743"/>
    <w:rsid w:val="006C69D8"/>
    <w:rsid w:val="006D5B23"/>
    <w:rsid w:val="006F1AA7"/>
    <w:rsid w:val="006F359E"/>
    <w:rsid w:val="00706892"/>
    <w:rsid w:val="00724739"/>
    <w:rsid w:val="00727AB5"/>
    <w:rsid w:val="00727B49"/>
    <w:rsid w:val="00727ED6"/>
    <w:rsid w:val="00737387"/>
    <w:rsid w:val="00745F8A"/>
    <w:rsid w:val="00752615"/>
    <w:rsid w:val="00754526"/>
    <w:rsid w:val="007636DB"/>
    <w:rsid w:val="0077778E"/>
    <w:rsid w:val="00781098"/>
    <w:rsid w:val="00781BE2"/>
    <w:rsid w:val="007A0554"/>
    <w:rsid w:val="007A5911"/>
    <w:rsid w:val="007B7084"/>
    <w:rsid w:val="007C2001"/>
    <w:rsid w:val="007C34A1"/>
    <w:rsid w:val="00804CFC"/>
    <w:rsid w:val="0080508D"/>
    <w:rsid w:val="00805613"/>
    <w:rsid w:val="00805C65"/>
    <w:rsid w:val="008107D8"/>
    <w:rsid w:val="00810D0D"/>
    <w:rsid w:val="00815E74"/>
    <w:rsid w:val="00821631"/>
    <w:rsid w:val="00824F37"/>
    <w:rsid w:val="00827AD3"/>
    <w:rsid w:val="00833CB1"/>
    <w:rsid w:val="00833CCF"/>
    <w:rsid w:val="00834163"/>
    <w:rsid w:val="00854A0F"/>
    <w:rsid w:val="00855B09"/>
    <w:rsid w:val="00861617"/>
    <w:rsid w:val="00861856"/>
    <w:rsid w:val="00861A55"/>
    <w:rsid w:val="00863AA1"/>
    <w:rsid w:val="008678A7"/>
    <w:rsid w:val="008715EB"/>
    <w:rsid w:val="00871B06"/>
    <w:rsid w:val="00871F65"/>
    <w:rsid w:val="008940B6"/>
    <w:rsid w:val="00897866"/>
    <w:rsid w:val="00897A09"/>
    <w:rsid w:val="008B5020"/>
    <w:rsid w:val="008E0ACB"/>
    <w:rsid w:val="00907EA9"/>
    <w:rsid w:val="00910790"/>
    <w:rsid w:val="00914CC0"/>
    <w:rsid w:val="00923CA1"/>
    <w:rsid w:val="009338BC"/>
    <w:rsid w:val="00951227"/>
    <w:rsid w:val="00952FAD"/>
    <w:rsid w:val="009817C3"/>
    <w:rsid w:val="00984076"/>
    <w:rsid w:val="00984419"/>
    <w:rsid w:val="00987E67"/>
    <w:rsid w:val="00995861"/>
    <w:rsid w:val="00997FBB"/>
    <w:rsid w:val="009A3EFC"/>
    <w:rsid w:val="009A44B3"/>
    <w:rsid w:val="009A58CB"/>
    <w:rsid w:val="009A5D75"/>
    <w:rsid w:val="009B3E09"/>
    <w:rsid w:val="009D3D33"/>
    <w:rsid w:val="009D457C"/>
    <w:rsid w:val="009D4A3A"/>
    <w:rsid w:val="009E77BC"/>
    <w:rsid w:val="00A04705"/>
    <w:rsid w:val="00A103DE"/>
    <w:rsid w:val="00A1064E"/>
    <w:rsid w:val="00A2011F"/>
    <w:rsid w:val="00A341D5"/>
    <w:rsid w:val="00A4790A"/>
    <w:rsid w:val="00A55D0E"/>
    <w:rsid w:val="00A83987"/>
    <w:rsid w:val="00A906BD"/>
    <w:rsid w:val="00A9492E"/>
    <w:rsid w:val="00A95916"/>
    <w:rsid w:val="00AC34F4"/>
    <w:rsid w:val="00AC3885"/>
    <w:rsid w:val="00AC5BB5"/>
    <w:rsid w:val="00AC61C8"/>
    <w:rsid w:val="00AD2D63"/>
    <w:rsid w:val="00AD3307"/>
    <w:rsid w:val="00B04D88"/>
    <w:rsid w:val="00B05316"/>
    <w:rsid w:val="00B10AB8"/>
    <w:rsid w:val="00B128E7"/>
    <w:rsid w:val="00B23F57"/>
    <w:rsid w:val="00B34A11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3BB"/>
    <w:rsid w:val="00BB07EA"/>
    <w:rsid w:val="00BB196C"/>
    <w:rsid w:val="00BB4273"/>
    <w:rsid w:val="00BC054E"/>
    <w:rsid w:val="00BC6EA1"/>
    <w:rsid w:val="00BE569D"/>
    <w:rsid w:val="00BF02F5"/>
    <w:rsid w:val="00BF3F8D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125"/>
    <w:rsid w:val="00C9554F"/>
    <w:rsid w:val="00C9764B"/>
    <w:rsid w:val="00CA646A"/>
    <w:rsid w:val="00CC1C7E"/>
    <w:rsid w:val="00CC2E6A"/>
    <w:rsid w:val="00CC33C7"/>
    <w:rsid w:val="00CC622B"/>
    <w:rsid w:val="00CC659F"/>
    <w:rsid w:val="00CC7EE9"/>
    <w:rsid w:val="00CD71F6"/>
    <w:rsid w:val="00CE106E"/>
    <w:rsid w:val="00CE318A"/>
    <w:rsid w:val="00CE3EF1"/>
    <w:rsid w:val="00CF01AF"/>
    <w:rsid w:val="00CF1797"/>
    <w:rsid w:val="00CF19D1"/>
    <w:rsid w:val="00CF33D3"/>
    <w:rsid w:val="00CF4458"/>
    <w:rsid w:val="00D02484"/>
    <w:rsid w:val="00D03CA4"/>
    <w:rsid w:val="00D07E29"/>
    <w:rsid w:val="00D13B13"/>
    <w:rsid w:val="00D33088"/>
    <w:rsid w:val="00D373AD"/>
    <w:rsid w:val="00D4068A"/>
    <w:rsid w:val="00D451F1"/>
    <w:rsid w:val="00D613B8"/>
    <w:rsid w:val="00D631A6"/>
    <w:rsid w:val="00D729E0"/>
    <w:rsid w:val="00D762EF"/>
    <w:rsid w:val="00D83654"/>
    <w:rsid w:val="00D85464"/>
    <w:rsid w:val="00D86B75"/>
    <w:rsid w:val="00D86F84"/>
    <w:rsid w:val="00D96E30"/>
    <w:rsid w:val="00DA1110"/>
    <w:rsid w:val="00DA698F"/>
    <w:rsid w:val="00DB72C5"/>
    <w:rsid w:val="00DD0CAB"/>
    <w:rsid w:val="00DE0F34"/>
    <w:rsid w:val="00E017AB"/>
    <w:rsid w:val="00E1262B"/>
    <w:rsid w:val="00E13916"/>
    <w:rsid w:val="00E1595B"/>
    <w:rsid w:val="00E2024A"/>
    <w:rsid w:val="00E262CE"/>
    <w:rsid w:val="00E348B3"/>
    <w:rsid w:val="00E412D9"/>
    <w:rsid w:val="00E45794"/>
    <w:rsid w:val="00E51039"/>
    <w:rsid w:val="00E925DA"/>
    <w:rsid w:val="00E933F8"/>
    <w:rsid w:val="00E97E17"/>
    <w:rsid w:val="00EA44A3"/>
    <w:rsid w:val="00EA7271"/>
    <w:rsid w:val="00EA7E6E"/>
    <w:rsid w:val="00EB31CC"/>
    <w:rsid w:val="00EB3F21"/>
    <w:rsid w:val="00EC0BF2"/>
    <w:rsid w:val="00EC1777"/>
    <w:rsid w:val="00ED1FA0"/>
    <w:rsid w:val="00ED4C4E"/>
    <w:rsid w:val="00EE7185"/>
    <w:rsid w:val="00EF4A3C"/>
    <w:rsid w:val="00EF7A64"/>
    <w:rsid w:val="00F07ADB"/>
    <w:rsid w:val="00F14052"/>
    <w:rsid w:val="00F15A8F"/>
    <w:rsid w:val="00F1621C"/>
    <w:rsid w:val="00F20636"/>
    <w:rsid w:val="00F35D3B"/>
    <w:rsid w:val="00F5219E"/>
    <w:rsid w:val="00F53D06"/>
    <w:rsid w:val="00F56034"/>
    <w:rsid w:val="00F63E88"/>
    <w:rsid w:val="00F653B3"/>
    <w:rsid w:val="00F721AD"/>
    <w:rsid w:val="00F83894"/>
    <w:rsid w:val="00F8505C"/>
    <w:rsid w:val="00F85847"/>
    <w:rsid w:val="00F9743F"/>
    <w:rsid w:val="00FA00EA"/>
    <w:rsid w:val="00FA1B1E"/>
    <w:rsid w:val="00FA1F85"/>
    <w:rsid w:val="00FA7AAD"/>
    <w:rsid w:val="00FB16C2"/>
    <w:rsid w:val="00FB6149"/>
    <w:rsid w:val="00FB69B8"/>
    <w:rsid w:val="00FB6CD6"/>
    <w:rsid w:val="00FC04C0"/>
    <w:rsid w:val="00FC1E66"/>
    <w:rsid w:val="00FC2326"/>
    <w:rsid w:val="00FC7E7E"/>
    <w:rsid w:val="00FD6C51"/>
    <w:rsid w:val="00FE07C8"/>
    <w:rsid w:val="00FE3AEA"/>
    <w:rsid w:val="00FE65A2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1C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C61C8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basedOn w:val="DefaultParagraphFont"/>
    <w:uiPriority w:val="99"/>
    <w:semiHidden/>
    <w:unhideWhenUsed/>
    <w:rsid w:val="00575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94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4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f9ce7b62-b777-4779-aabc-67296a301bff"/>
    <Security_x0020_Marking xmlns="f9ce7b62-b777-4779-aabc-67296a301bff">OFFICIAL-SENSITIVE</Security_x0020_Marking>
    <RNumber xmlns="f9ce7b62-b777-4779-aabc-67296a301bff">R0000713057</RNumber>
    <jefe898d9547433280504a165f2e34d5 xmlns="f9ce7b62-b777-4779-aabc-67296a301bff">
      <Terms xmlns="http://schemas.microsoft.com/office/infopath/2007/PartnerControls"/>
    </jefe898d9547433280504a165f2e34d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C420152F9B90EF46A8193ACA82BAF624" ma:contentTypeVersion="12" ma:contentTypeDescription="" ma:contentTypeScope="" ma:versionID="f41e12720eab0f310182c9c06d67d2d2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90709a8ed2fef4664808404662f0b328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2.xml><?xml version="1.0" encoding="utf-8"?>
<ds:datastoreItem xmlns:ds="http://schemas.openxmlformats.org/officeDocument/2006/customXml" ds:itemID="{055EB0BF-B8CB-4505-8E58-3F679DD1D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9B13E-1ACF-497F-A34A-D0EAB7267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Castellini</dc:creator>
  <cp:lastModifiedBy>Sara Llewelyn</cp:lastModifiedBy>
  <cp:revision>29</cp:revision>
  <cp:lastPrinted>2019-10-17T11:07:00Z</cp:lastPrinted>
  <dcterms:created xsi:type="dcterms:W3CDTF">2025-10-10T13:52:00Z</dcterms:created>
  <dcterms:modified xsi:type="dcterms:W3CDTF">2025-10-22T10:57:00Z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AreaTheme">
    <vt:lpwstr>23;#Human Resources|5d3f7ee0-e77a-4b8b-9cd4-7a642675c5a1</vt:lpwstr>
  </property>
  <property fmtid="{D5CDD505-2E9C-101B-9397-08002B2CF9AE}" pid="3" name="ContentTypeId">
    <vt:lpwstr>0x0101001F37593A5B02914994F61D3B69F501A40100C420152F9B90EF46A8193ACA82BAF624</vt:lpwstr>
  </property>
  <property fmtid="{D5CDD505-2E9C-101B-9397-08002B2CF9AE}" pid="4" name="HR Document Type">
    <vt:lpwstr/>
  </property>
  <property fmtid="{D5CDD505-2E9C-101B-9397-08002B2CF9AE}" pid="5" name="KnowledgeDocType">
    <vt:lpwstr>29;#KB Document|1371c91b-55f6-4ad4-ab54-c7fcf77ccaf1</vt:lpwstr>
  </property>
  <property fmtid="{D5CDD505-2E9C-101B-9397-08002B2CF9AE}" pid="6" name="RecordPoint_ActiveItemListId">
    <vt:lpwstr>{54e39a9e-227a-45c7-84ac-eb1d4dd7265f}</vt:lpwstr>
  </property>
  <property fmtid="{D5CDD505-2E9C-101B-9397-08002B2CF9AE}" pid="7" name="RecordPoint_ActiveItemMoved">
    <vt:lpwstr/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UniqueId">
    <vt:lpwstr>{e4798a64-b9c1-43da-bbf8-4257c7843ca2}</vt:lpwstr>
  </property>
  <property fmtid="{D5CDD505-2E9C-101B-9397-08002B2CF9AE}" pid="10" name="RecordPoint_ActiveItemWebId">
    <vt:lpwstr>{f9ce7b62-b777-4779-aabc-67296a301bff}</vt:lpwstr>
  </property>
  <property fmtid="{D5CDD505-2E9C-101B-9397-08002B2CF9AE}" pid="11" name="RecordPoint_RecordFormat">
    <vt:lpwstr/>
  </property>
  <property fmtid="{D5CDD505-2E9C-101B-9397-08002B2CF9AE}" pid="12" name="RecordPoint_RecordNumberSubmitted">
    <vt:lpwstr>R0000713057</vt:lpwstr>
  </property>
  <property fmtid="{D5CDD505-2E9C-101B-9397-08002B2CF9AE}" pid="13" name="RecordPoint_SubmissionCompleted">
    <vt:lpwstr>2025-10-10T16:24:58.7419967+01:00</vt:lpwstr>
  </property>
  <property fmtid="{D5CDD505-2E9C-101B-9397-08002B2CF9AE}" pid="14" name="RecordPoint_SubmissionDate">
    <vt:lpwstr/>
  </property>
  <property fmtid="{D5CDD505-2E9C-101B-9397-08002B2CF9AE}" pid="15" name="RecordPoint_WorkflowType">
    <vt:lpwstr>ActiveSubmitStub</vt:lpwstr>
  </property>
  <property fmtid="{D5CDD505-2E9C-101B-9397-08002B2CF9AE}" pid="16" name="TaxKeyword">
    <vt:lpwstr/>
  </property>
</Properties>
</file>