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A408" w14:textId="77777777" w:rsidR="00346470" w:rsidRPr="00CB4C91" w:rsidRDefault="00346470" w:rsidP="00346470">
      <w:pPr>
        <w:pStyle w:val="Heading2"/>
        <w:rPr>
          <w:rFonts w:cstheme="minorBidi"/>
          <w:sz w:val="44"/>
          <w:szCs w:val="44"/>
        </w:rPr>
      </w:pPr>
      <w:r>
        <w:rPr>
          <w:rFonts w:eastAsia="FS Me" w:cs="Arial"/>
          <w:sz w:val="44"/>
          <w:szCs w:val="44"/>
          <w:lang w:val="cy-GB"/>
        </w:rPr>
        <w:t>Swyddog Rheoli Prosiect</w:t>
      </w:r>
    </w:p>
    <w:p w14:paraId="34BA9535" w14:textId="77777777" w:rsidR="00346470" w:rsidRPr="00CB4C91" w:rsidRDefault="00346470" w:rsidP="00346470">
      <w:pPr>
        <w:pStyle w:val="Heading2"/>
      </w:pPr>
      <w:r>
        <w:rPr>
          <w:rFonts w:eastAsia="FS Me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346470" w14:paraId="25FFB4AE" w14:textId="77777777" w:rsidTr="00F1487D">
        <w:tc>
          <w:tcPr>
            <w:tcW w:w="2268" w:type="dxa"/>
            <w:shd w:val="clear" w:color="auto" w:fill="DEEAF6" w:themeFill="accent5" w:themeFillTint="33"/>
          </w:tcPr>
          <w:p w14:paraId="74FAE4F9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82F12AD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0EC582F" w14:textId="561CE1C2" w:rsidR="00346470" w:rsidRPr="00CB4C91" w:rsidRDefault="00C604B6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C</w:t>
            </w:r>
          </w:p>
        </w:tc>
      </w:tr>
      <w:tr w:rsidR="00346470" w14:paraId="32F60A96" w14:textId="77777777" w:rsidTr="00F1487D">
        <w:tc>
          <w:tcPr>
            <w:tcW w:w="2268" w:type="dxa"/>
            <w:shd w:val="clear" w:color="auto" w:fill="DEEAF6" w:themeFill="accent5" w:themeFillTint="33"/>
          </w:tcPr>
          <w:p w14:paraId="5DC33420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4B3A351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A8D1F4A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PMO</w:t>
            </w:r>
          </w:p>
        </w:tc>
      </w:tr>
      <w:tr w:rsidR="00346470" w14:paraId="3ED61A28" w14:textId="77777777" w:rsidTr="00F1487D">
        <w:tc>
          <w:tcPr>
            <w:tcW w:w="2268" w:type="dxa"/>
            <w:shd w:val="clear" w:color="auto" w:fill="DEEAF6" w:themeFill="accent5" w:themeFillTint="33"/>
          </w:tcPr>
          <w:p w14:paraId="2400F8E1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58A827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837C6E4" w14:textId="1402C413" w:rsidR="00346470" w:rsidRPr="00CB4C91" w:rsidRDefault="00AF030B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Gwasanaethau Corfforaethol</w:t>
            </w:r>
          </w:p>
        </w:tc>
      </w:tr>
      <w:tr w:rsidR="00346470" w14:paraId="599D94C3" w14:textId="77777777" w:rsidTr="00F1487D">
        <w:tc>
          <w:tcPr>
            <w:tcW w:w="2268" w:type="dxa"/>
            <w:shd w:val="clear" w:color="auto" w:fill="DEEAF6" w:themeFill="accent5" w:themeFillTint="33"/>
          </w:tcPr>
          <w:p w14:paraId="36B637A4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7815085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6FAABCD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Pennaeth Llywodraethiant</w:t>
            </w:r>
          </w:p>
        </w:tc>
      </w:tr>
      <w:tr w:rsidR="00346470" w14:paraId="3108B96D" w14:textId="77777777" w:rsidTr="00F1487D">
        <w:tc>
          <w:tcPr>
            <w:tcW w:w="2268" w:type="dxa"/>
            <w:shd w:val="clear" w:color="auto" w:fill="DEEAF6" w:themeFill="accent5" w:themeFillTint="33"/>
          </w:tcPr>
          <w:p w14:paraId="0D60ED03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A713C58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524D4E9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Dim cyfrifoldebau rheoli llinell</w:t>
            </w:r>
          </w:p>
        </w:tc>
      </w:tr>
      <w:tr w:rsidR="00346470" w14:paraId="6A60C6C3" w14:textId="77777777" w:rsidTr="00F1487D">
        <w:tc>
          <w:tcPr>
            <w:tcW w:w="2268" w:type="dxa"/>
            <w:shd w:val="clear" w:color="auto" w:fill="DEEAF6" w:themeFill="accent5" w:themeFillTint="33"/>
          </w:tcPr>
          <w:p w14:paraId="36BE48B7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CF85E36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F430D45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="00346470" w14:paraId="43E50D1F" w14:textId="77777777" w:rsidTr="00F1487D">
        <w:tc>
          <w:tcPr>
            <w:tcW w:w="2268" w:type="dxa"/>
            <w:shd w:val="clear" w:color="auto" w:fill="DEEAF6" w:themeFill="accent5" w:themeFillTint="33"/>
          </w:tcPr>
          <w:p w14:paraId="1DB6179C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DB47D4E" w14:textId="77777777" w:rsidR="00346470" w:rsidRPr="00CB4C91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0381E09" w14:textId="77777777" w:rsidR="00346470" w:rsidRPr="0023508E" w:rsidRDefault="00346470" w:rsidP="00F148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Achlysurol </w:t>
            </w:r>
          </w:p>
        </w:tc>
      </w:tr>
    </w:tbl>
    <w:p w14:paraId="45352D89" w14:textId="77777777" w:rsidR="00346470" w:rsidRPr="00CB4C91" w:rsidRDefault="00346470" w:rsidP="00346470">
      <w:pPr>
        <w:pStyle w:val="Heading3"/>
      </w:pPr>
      <w:r>
        <w:rPr>
          <w:rFonts w:eastAsia="FS Me" w:cs="Arial"/>
          <w:lang w:val="cy-GB"/>
        </w:rPr>
        <w:t>Cyngor Celfyddydau Cymru</w:t>
      </w:r>
    </w:p>
    <w:p w14:paraId="2420C15B" w14:textId="77777777" w:rsidR="00346470" w:rsidRPr="00CB4C91" w:rsidRDefault="00346470" w:rsidP="00346470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 xml:space="preserve">Elusen annibynnol a sefydlwyd trwy Siarter Frenhinol ym 1994 yw Cyngor Celfyddydau Cymru.  Fel Corff a Noddir gan Lywodraeth Cymru, Llywodraeth Cymru sy’n penodi ei aelodau.  </w:t>
      </w:r>
    </w:p>
    <w:p w14:paraId="2584245E" w14:textId="0A6A6E44" w:rsidR="00F751D5" w:rsidRDefault="00346470" w:rsidP="00346470">
      <w:pPr>
        <w:rPr>
          <w:rFonts w:eastAsia="FS Me Light" w:cs="Arial"/>
          <w:color w:val="auto"/>
          <w:lang w:val="cy-GB"/>
        </w:rPr>
      </w:pPr>
      <w:r>
        <w:rPr>
          <w:rFonts w:eastAsia="FS Me Light" w:cs="Arial"/>
          <w:color w:val="auto"/>
          <w:lang w:val="cy-GB"/>
        </w:rPr>
        <w:t>Llywodraeth Cymru sy’n darparu’r rhan fwyaf o’n cyllid.  Rydyn ni’n dosbarthu arian y Loteri Genedlaethol hefyd, ac yn codi arian ychwanegol ar gyfer y celfyddydau o amrywiaeth o ffynonellau o’r sectorau cyhoeddus a phreifat hefyd lle bo modd.</w:t>
      </w:r>
    </w:p>
    <w:p w14:paraId="29175E80" w14:textId="77777777" w:rsidR="00F751D5" w:rsidRPr="00F751D5" w:rsidRDefault="00F751D5" w:rsidP="00346470">
      <w:pPr>
        <w:rPr>
          <w:rFonts w:eastAsia="FS Me Light" w:cs="Arial"/>
          <w:color w:val="auto"/>
          <w:lang w:val="cy-GB"/>
        </w:rPr>
      </w:pPr>
    </w:p>
    <w:p w14:paraId="68717784" w14:textId="77777777" w:rsidR="00346470" w:rsidRPr="00CB4C91" w:rsidRDefault="00346470" w:rsidP="00346470">
      <w:pPr>
        <w:pStyle w:val="BodyText"/>
      </w:pPr>
      <w:r>
        <w:rPr>
          <w:rFonts w:eastAsia="FS Me Light" w:cs="Arial"/>
          <w:lang w:val="cy-GB"/>
        </w:rPr>
        <w:t>Rydyn ni’n uchelgeisiol dros y clefyddydau yng Nghymru.  Ein gweledigaeth yw creu Cymru greadigol lle mae’r celfyddydau wrth galon bywyd a llesiant y genedl, gan wneud ein gwlad yn lle cyffrous a bwyiog i fyw, gweithio ac ymweld â hi.  Mae llwyddiant ein gweledigaeth yn dibynnu ar ddychymyg a chreadigrwyd ein hartistiaid, ansawdd eu gwaith a’r ymdrechion a wneir i estyn allan ac ysbrydoli cynulleidfaoedd.  Rydyn ni’n gweithio i greu amgylchedd lle gall artistiaid uchelgeisiol a mentrus dyfu a llewyrchu, a lle gall cynifer o bobl â phosibl fwynhau a chymryd rhan yn y celfyddydau.</w:t>
      </w:r>
    </w:p>
    <w:p w14:paraId="6402F2E5" w14:textId="009115B1" w:rsidR="00346470" w:rsidRPr="00CB4C91" w:rsidRDefault="00346470" w:rsidP="00346470">
      <w:pPr>
        <w:pStyle w:val="Heading3"/>
      </w:pPr>
      <w:r>
        <w:rPr>
          <w:rFonts w:eastAsia="FS Me" w:cs="Arial"/>
          <w:lang w:val="cy-GB"/>
        </w:rPr>
        <w:t>Ein gwerthoedd</w:t>
      </w:r>
    </w:p>
    <w:p w14:paraId="602D2344" w14:textId="636EDA35" w:rsidR="00346470" w:rsidRDefault="00346470" w:rsidP="00346470">
      <w:pPr>
        <w:rPr>
          <w:rFonts w:eastAsia="FS Me Light" w:cs="Arial"/>
          <w:color w:val="auto"/>
          <w:lang w:val="cy-GB"/>
        </w:rPr>
      </w:pPr>
      <w:r>
        <w:rPr>
          <w:rFonts w:eastAsia="FS Me Light" w:cs="Arial"/>
          <w:color w:val="auto"/>
          <w:lang w:val="cy-GB"/>
        </w:rPr>
        <w:t>Fel corff cyhoeddus, mae disgwyl i ni gynnal y safonau uchaf o ran atebolrwydd a bod yn agored.  Rydyn ni’n gwerthfawrogi creadigrwydd ac arloesi hefyd.  Mae ein staff yn aml yn cydweithio mewn grwpiau a thimau i gyflawni ein rhaglenni gwaith.  Rydyn ni’n rhoi pwyslais arbennig ar ddulliau hyblyg a chydweithredol o weithio, ac yn cynorthwyo ein</w:t>
      </w:r>
      <w:r w:rsidR="00F751D5">
        <w:rPr>
          <w:rFonts w:eastAsia="FS Me Light" w:cs="Arial"/>
          <w:color w:val="auto"/>
          <w:lang w:val="cy-GB"/>
        </w:rPr>
        <w:t xml:space="preserve"> </w:t>
      </w:r>
      <w:r>
        <w:rPr>
          <w:rFonts w:eastAsia="FS Me Light" w:cs="Arial"/>
          <w:color w:val="auto"/>
          <w:lang w:val="cy-GB"/>
        </w:rPr>
        <w:t>staff i feithrin a datblygu’r sgiliau yma.</w:t>
      </w:r>
    </w:p>
    <w:p w14:paraId="3EAECD02" w14:textId="77777777" w:rsidR="00346470" w:rsidRDefault="00346470" w:rsidP="00346470">
      <w:pPr>
        <w:pStyle w:val="Heading3"/>
      </w:pPr>
      <w:r>
        <w:rPr>
          <w:rFonts w:eastAsia="FS Me" w:cs="Arial"/>
          <w:lang w:val="cy-GB"/>
        </w:rPr>
        <w:lastRenderedPageBreak/>
        <w:t>Am y rôl yma</w:t>
      </w:r>
    </w:p>
    <w:p w14:paraId="52FB8F61" w14:textId="0D99F09A" w:rsidR="00346470" w:rsidRPr="00346470" w:rsidRDefault="00346470" w:rsidP="00346470">
      <w:p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Rydyn ni’n chwilio am</w:t>
      </w:r>
      <w:r w:rsidR="006953AD">
        <w:rPr>
          <w:rFonts w:eastAsia="FS Me Light" w:cs="Arial"/>
          <w:color w:val="404040"/>
          <w:lang w:val="cy-GB"/>
        </w:rPr>
        <w:t xml:space="preserve"> Swyddog</w:t>
      </w:r>
      <w:r w:rsidRPr="00346470">
        <w:rPr>
          <w:rFonts w:eastAsia="FS Me Light" w:cs="Arial"/>
          <w:color w:val="404040"/>
          <w:lang w:val="cy-GB"/>
        </w:rPr>
        <w:t xml:space="preserve"> R</w:t>
      </w:r>
      <w:r w:rsidR="009B509A">
        <w:rPr>
          <w:rFonts w:eastAsia="FS Me Light" w:cs="Arial"/>
          <w:color w:val="404040"/>
          <w:lang w:val="cy-GB"/>
        </w:rPr>
        <w:t>heoli</w:t>
      </w:r>
      <w:r w:rsidRPr="00346470">
        <w:rPr>
          <w:rFonts w:eastAsia="FS Me Light" w:cs="Arial"/>
          <w:color w:val="404040"/>
          <w:lang w:val="cy-GB"/>
        </w:rPr>
        <w:t xml:space="preserve"> Prosiect medrus â chymhelliant cryf a fydd yn gyfrifol am gynllunio ac amserlennu, monitro ac adrodd ar amrywiaeth eang o brosiectau mewnol.  Rôl newydd i Gyngor Celfyddydau Cymru yw hon, ac rydyn ni’n chwilio am rywun a fydd yn cydategu ein tîm cyfredol ac yn helpu i sicrhau eglurder, effeithlonrwydd a sicrhau perchnogaeth dros ein gwaith prosiect.  Byddwch chi’n gallu goruchwylio nifer o brosiectau â gofynion amrywiol, a dylech fod yn drefnus gyda sgiliau neilltuol wrth gyfathrebu, rheoli amser a rheoli pobl. Bydd gennych brofiad o gynorthwyo ac ymbweru cydweithwyr i gyflawni eu prosiectau o fewn strwythur ein trefniadau llywodraethu.</w:t>
      </w:r>
    </w:p>
    <w:p w14:paraId="2F696FBA" w14:textId="478CC4B7" w:rsidR="00D1135D" w:rsidRDefault="00346470" w:rsidP="00346470">
      <w:pPr>
        <w:rPr>
          <w:rFonts w:eastAsia="FS Me Light" w:cs="Arial"/>
          <w:color w:val="404040"/>
          <w:lang w:val="cy-GB"/>
        </w:rPr>
      </w:pPr>
      <w:r w:rsidRPr="00346470">
        <w:rPr>
          <w:rFonts w:eastAsia="FS Me Light" w:cs="Arial"/>
          <w:color w:val="404040"/>
          <w:lang w:val="cy-GB"/>
        </w:rPr>
        <w:t>Bydd gennych sgiliau adrodd rhagorol, a’r gallu i ddarparu adroddiadau cryno, perthnasol ac amserol ar gyfer rheolwyr a’r TAG.  Mae’r rôl yma’n gofyn am ddealltwriaeth gadarn am ddadansoddi busnes er mwyn casglu gofynion, dadansoddi data, a darparu dirnadaeth y gellir gweithredu arni yn effeithiol.</w:t>
      </w:r>
    </w:p>
    <w:p w14:paraId="4AAE7E12" w14:textId="77777777" w:rsidR="00D1135D" w:rsidRPr="00D1135D" w:rsidRDefault="00D1135D" w:rsidP="00346470">
      <w:pPr>
        <w:rPr>
          <w:rFonts w:eastAsia="FS Me Light" w:cs="Arial"/>
          <w:color w:val="404040"/>
          <w:lang w:val="cy-GB"/>
        </w:rPr>
      </w:pPr>
    </w:p>
    <w:p w14:paraId="37C0D734" w14:textId="78CCC426" w:rsidR="00D1135D" w:rsidRPr="00D1135D" w:rsidRDefault="00346470" w:rsidP="00346470">
      <w:pPr>
        <w:pStyle w:val="BodyText"/>
        <w:rPr>
          <w:rFonts w:eastAsia="FS Me Light" w:cs="Arial"/>
          <w:color w:val="404040"/>
          <w:lang w:val="cy-GB"/>
        </w:rPr>
      </w:pPr>
      <w:r w:rsidRPr="00346470">
        <w:rPr>
          <w:rFonts w:eastAsia="FS Me Light" w:cs="Arial"/>
          <w:color w:val="404040"/>
          <w:lang w:val="cy-GB"/>
        </w:rPr>
        <w:t>Dim ond trwy ei bobl y gall Cyngor Celfyddydau Cymru (CCC) gyflawni ei uchelgeisiau ar gyfer y sector, ac rydyn ni’n cydnabod pa mor bwysig yw sicrhau diwylliant byw sy’n arwain trwy ein gwerthoedd, sy’n amrywiol ac yn gynhwysol, yn gydweithredol ac sy’n canolbwyntio ar les ein staff.</w:t>
      </w:r>
    </w:p>
    <w:p w14:paraId="11DFF5A3" w14:textId="77777777" w:rsidR="00346470" w:rsidRPr="00346470" w:rsidRDefault="00346470" w:rsidP="00346470">
      <w:pPr>
        <w:pStyle w:val="Heading3"/>
      </w:pPr>
      <w:r w:rsidRPr="00346470">
        <w:rPr>
          <w:rFonts w:eastAsia="FS Me" w:cs="Arial"/>
          <w:lang w:val="cy-GB"/>
        </w:rPr>
        <w:t>Prif gyfrifoldebau</w:t>
      </w:r>
    </w:p>
    <w:p w14:paraId="57DF335F" w14:textId="77777777" w:rsidR="00346470" w:rsidRPr="00346470" w:rsidRDefault="00346470" w:rsidP="00346470">
      <w:p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Rheoli prosiectau</w:t>
      </w:r>
    </w:p>
    <w:p w14:paraId="28C2B674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Sicrhau proses gadarn wrth reoli ac adrodd ar brosiectau, gan weithio gyda thimau mewnol i glustnodi gofynion y prosiectau, pwy sy’n gwneud penderfyniadau allweddol/pwy yw’r rhanddeiliaid, pennu amserlenni cyflawni ac adnoddau.</w:t>
      </w:r>
    </w:p>
    <w:p w14:paraId="50DE4C0B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Darparu cymhelliant, cyngor ac arweiniad sy’n hybu prosesau cryno, effeithlon a darbodus o fewn Cyngor Celfyddydau Cymru, gan ddefnyddio meddylfryd o welliannau parhaus i sicrhau prosesau mwy effeithiol.</w:t>
      </w:r>
    </w:p>
    <w:p w14:paraId="7B181BE8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 xml:space="preserve">Datblygu pecynnau a fframweithiau canllaw i dimau eu defnyddio wrth gyflawni prosiectau mewnol, gan ddefnyddio ein systemau cyfredol a/neu argymell gwelliannau i’r systemau a’r prosesau hynny. </w:t>
      </w:r>
    </w:p>
    <w:p w14:paraId="66F39248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Sicrhau cydymffurfiaeth â safonau’r diwydiant, rheoliadau ac arferion gorau.</w:t>
      </w:r>
    </w:p>
    <w:p w14:paraId="293FCFDD" w14:textId="77777777" w:rsidR="00346470" w:rsidRPr="00346470" w:rsidRDefault="00346470" w:rsidP="00346470">
      <w:pPr>
        <w:spacing w:before="0" w:beforeAutospacing="1" w:afterAutospacing="1" w:line="240" w:lineRule="auto"/>
        <w:textAlignment w:val="baseline"/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Monitro a dadansoddi</w:t>
      </w:r>
    </w:p>
    <w:p w14:paraId="101626DB" w14:textId="77777777" w:rsidR="00346470" w:rsidRPr="00346470" w:rsidRDefault="00346470" w:rsidP="00346470">
      <w:pPr>
        <w:numPr>
          <w:ilvl w:val="0"/>
          <w:numId w:val="40"/>
        </w:numPr>
        <w:spacing w:before="0" w:beforeAutospacing="1" w:afterAutospacing="1" w:line="240" w:lineRule="auto"/>
        <w:textAlignment w:val="baseline"/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Monitro perfformiad prosiectau er mwyn cadw cynnydd prosiectau ar y trywydd iawn ac o fewn yr amserlenni, gofynion, cyfyngiadau a chyllidebau a bennwyd.  Monitro ymlediad cwmpas y prosiectau a sicrhau bod cerrig milltir a thasgau’n cael eu cwblhau. Bydd hyn yn cynnwys ystyried ac adolygu cynlluniau prosiect a chofrestrau risg prosiectau cysylltiedig, a sut mae’r rhain yn cael eu monitro, eu diweddaru a’u datblygu’n barhaus.</w:t>
      </w:r>
    </w:p>
    <w:p w14:paraId="3CDD63AB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cs="FS Me Light"/>
          <w:color w:val="404040"/>
          <w:lang w:val="cy-GB"/>
        </w:rPr>
        <w:lastRenderedPageBreak/>
        <w:t>Cyflawni dadansoddiadau busnes trylwyr er mwyn casglu a dogfennu gofynion, clustnodi bylchau a chynnig atebion.</w:t>
      </w:r>
    </w:p>
    <w:p w14:paraId="1445753C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Defnyddio arferion gorau i lunio a chyflwyno adroddiadau ar statws prosiectau ar gyfer y rheolwyr a rhanddeiliaid eraill.</w:t>
      </w:r>
    </w:p>
    <w:p w14:paraId="47AF37AB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Pennu DPA a monitro ac adrodd ar berfformiad.</w:t>
      </w:r>
    </w:p>
    <w:p w14:paraId="27F76FCB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Sicrhau bod trefniadau ar waith i werthuso prosiectau ac adrodd arnynt mewn ffordd briodol.</w:t>
      </w:r>
    </w:p>
    <w:p w14:paraId="5A887BF6" w14:textId="77777777" w:rsidR="00346470" w:rsidRPr="00346470" w:rsidRDefault="00346470" w:rsidP="00346470">
      <w:pPr>
        <w:ind w:left="360"/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Cyfathrebu a Pherthnasau</w:t>
      </w:r>
    </w:p>
    <w:p w14:paraId="41087591" w14:textId="77777777" w:rsidR="00346470" w:rsidRPr="00346470" w:rsidRDefault="00346470" w:rsidP="00346470">
      <w:pPr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Hyrwyddo cydweithio a hwyluso cyfathrebu rhwng timau prosiect, rhanddeiliaid a rheolwyr.</w:t>
      </w:r>
    </w:p>
    <w:p w14:paraId="7C931669" w14:textId="77777777" w:rsidR="00346470" w:rsidRPr="00346470" w:rsidRDefault="00346470" w:rsidP="00346470">
      <w:pPr>
        <w:pStyle w:val="ListParagraph"/>
        <w:numPr>
          <w:ilvl w:val="0"/>
          <w:numId w:val="40"/>
        </w:numPr>
        <w:rPr>
          <w:color w:val="404040" w:themeColor="text1" w:themeTint="BF"/>
        </w:rPr>
      </w:pPr>
      <w:r w:rsidRPr="00346470">
        <w:rPr>
          <w:rFonts w:eastAsia="FS Me Light" w:cs="Arial"/>
          <w:color w:val="404040"/>
          <w:lang w:val="cy-GB"/>
        </w:rPr>
        <w:t>Gweithredu fel prif bwynt cyswllt ar gyfer timau prosiect a darparu hyfforddiant a chefnogaeth ar gyfer aelodau’r tîm a rhanddeiliaid yn ôl yr angen.</w:t>
      </w:r>
    </w:p>
    <w:p w14:paraId="2DBCDF37" w14:textId="77777777" w:rsidR="00D2128C" w:rsidRDefault="00D2128C" w:rsidP="00346470">
      <w:pPr>
        <w:pStyle w:val="BodyText"/>
        <w:rPr>
          <w:rFonts w:eastAsia="FS Me Light" w:cs="Arial"/>
          <w:color w:val="2E74B5"/>
          <w:lang w:val="cy-GB"/>
        </w:rPr>
      </w:pPr>
    </w:p>
    <w:p w14:paraId="31CFB913" w14:textId="42BB7D25" w:rsidR="00346470" w:rsidRPr="00346470" w:rsidRDefault="00346470" w:rsidP="00346470">
      <w:pPr>
        <w:pStyle w:val="BodyText"/>
      </w:pPr>
      <w:r w:rsidRPr="00346470">
        <w:rPr>
          <w:rFonts w:eastAsia="FS Me Light" w:cs="Arial"/>
          <w:color w:val="2E74B5"/>
          <w:lang w:val="cy-GB"/>
        </w:rPr>
        <w:t xml:space="preserve">Cydymffurfiaeth gorfforaethol </w:t>
      </w:r>
      <w:r w:rsidRPr="00346470">
        <w:rPr>
          <w:rFonts w:eastAsia="FS Me Light" w:cs="Arial"/>
          <w:lang w:val="cy-GB"/>
        </w:rPr>
        <w:t>– dilyn y polisïau hynny sy’n amddiffyn Cyngor y Celfyddydau a’i staff rhag datguddiad posibl i risgiau a digwyddiadau adroddadwy. Mae’r rhain yn cynnwys Atal Twyll, y Rheoliadau Cyffredinol ar Ddiogelu Data, Safonau’r Gymraeg, Llesiant Cenedlaethau’r Dyfodol a Seibrddiogelwch/defnyddio TGCh. (Diffinnir cyfrifoldebau staff ym mholisïau perthnasol Cyngor Celfyddydau Cymru.)</w:t>
      </w:r>
    </w:p>
    <w:p w14:paraId="08FBDC5B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  <w:r w:rsidRPr="00346470">
        <w:rPr>
          <w:rFonts w:eastAsia="FS Me Light" w:cs="Arial"/>
          <w:color w:val="2E74B5"/>
          <w:lang w:val="cy-GB"/>
        </w:rPr>
        <w:t xml:space="preserve">Dyletswyddau ychwanegol </w:t>
      </w:r>
      <w:r w:rsidRPr="00346470">
        <w:rPr>
          <w:rFonts w:eastAsia="FS Me Light" w:cs="Arial"/>
          <w:lang w:val="cy-GB"/>
        </w:rPr>
        <w:t>– unrhyw ddyletswyddau rhesymol sy’n gyson â’r uchod.</w:t>
      </w:r>
    </w:p>
    <w:p w14:paraId="4141495A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00A7E7AD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446F937E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077A12BC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2EF603B0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4B51CB0A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03FE1979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6BB46CAF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1EFB1672" w14:textId="77777777" w:rsidR="00346470" w:rsidRDefault="00346470" w:rsidP="00346470">
      <w:pPr>
        <w:pStyle w:val="BodyText"/>
        <w:rPr>
          <w:rFonts w:eastAsia="FS Me Light" w:cs="Arial"/>
          <w:lang w:val="cy-GB"/>
        </w:rPr>
      </w:pPr>
    </w:p>
    <w:p w14:paraId="3C904F5F" w14:textId="77777777" w:rsidR="00346470" w:rsidRDefault="00346470" w:rsidP="00346470">
      <w:pPr>
        <w:pStyle w:val="Heading3"/>
        <w:rPr>
          <w:rFonts w:eastAsia="FS Me" w:cs="Arial"/>
          <w:lang w:val="cy-GB"/>
        </w:rPr>
      </w:pPr>
    </w:p>
    <w:p w14:paraId="47D31441" w14:textId="77777777" w:rsidR="004B662E" w:rsidRPr="004B662E" w:rsidRDefault="004B662E" w:rsidP="004B662E">
      <w:pPr>
        <w:rPr>
          <w:lang w:val="cy-GB"/>
        </w:rPr>
      </w:pPr>
    </w:p>
    <w:p w14:paraId="0741BFB0" w14:textId="77777777" w:rsidR="00346470" w:rsidRPr="00CB4C91" w:rsidRDefault="00346470" w:rsidP="00346470">
      <w:pPr>
        <w:pStyle w:val="Heading3"/>
      </w:pPr>
      <w:r>
        <w:rPr>
          <w:rFonts w:eastAsia="FS Me" w:cs="Arial"/>
          <w:lang w:val="cy-GB"/>
        </w:rPr>
        <w:lastRenderedPageBreak/>
        <w:t>Gwybodaeth, profiad a nodweddion</w:t>
      </w:r>
    </w:p>
    <w:p w14:paraId="0063840E" w14:textId="77777777" w:rsidR="00346470" w:rsidRPr="00250E80" w:rsidRDefault="00346470" w:rsidP="00346470">
      <w:pPr>
        <w:pStyle w:val="BodyText"/>
      </w:pPr>
      <w:r>
        <w:rPr>
          <w:rFonts w:eastAsia="FS Me Light" w:cs="Arial"/>
          <w:color w:val="404040"/>
          <w:lang w:val="cy-GB"/>
        </w:rPr>
        <w:t xml:space="preserve"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 Felly mae pob aelod o staff yn gennad i’r cwmni ac rydyn ni’n disgwyl i bawb barchu a chynnal ein henw da.  </w:t>
      </w:r>
    </w:p>
    <w:p w14:paraId="04CDBAA5" w14:textId="77777777" w:rsidR="00346470" w:rsidRPr="00250E80" w:rsidRDefault="00346470" w:rsidP="00346470">
      <w:pPr>
        <w:pStyle w:val="BodyText"/>
      </w:pPr>
      <w:r>
        <w:rPr>
          <w:rFonts w:eastAsia="FS Me Light" w:cs="Arial"/>
          <w:color w:val="404040"/>
          <w:lang w:val="cy-GB"/>
        </w:rPr>
        <w:t xml:space="preserve">Rydyn ni’n anelu at fod yn sefydliad arloesol a blaengar.  Rydyn ni am i’n staff gydweithio â’i gilydd er mwyn sicrhau ein bod ni’n effeithlon, yn effeithiol ac yn ddefnyddiol.  </w:t>
      </w:r>
    </w:p>
    <w:p w14:paraId="637E1033" w14:textId="77777777" w:rsidR="00346470" w:rsidRPr="00250E80" w:rsidRDefault="00346470" w:rsidP="00346470">
      <w:pPr>
        <w:pStyle w:val="BodyText"/>
      </w:pPr>
      <w:r>
        <w:rPr>
          <w:rFonts w:eastAsia="FS Me Light" w:cs="Arial"/>
          <w:color w:val="404040"/>
          <w:lang w:val="cy-GB"/>
        </w:rPr>
        <w:t xml:space="preserve">Rydyn ni’n ei chymryd hi’n ganiataol y bydd ein staff yn hyfedr wrth reoli gweinyddiaeth pob dydd ac y byddant wedi datblygu sgiliau trefnu da.  Felly mae diddordeb arbennig gennym mewn staff sydd â’r gallu i weithio mewn ffordd ddychmygus a hyblyg i daclo’r sialensiau a fydd yn eu hwynebu - staff sydd â’r fenter a’r egni i lewyrchu mewn amgylchedd gwaith prysur, ac sy’n cael boddhad o gyflawni targedau uchelgeisiol ac ymestynnol.  </w:t>
      </w:r>
    </w:p>
    <w:p w14:paraId="76406EF1" w14:textId="77777777" w:rsidR="00346470" w:rsidRPr="007871D8" w:rsidRDefault="00346470" w:rsidP="00346470">
      <w:pPr>
        <w:pStyle w:val="BodyText"/>
        <w:sectPr w:rsidR="00346470" w:rsidRPr="007871D8" w:rsidSect="00346470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>
        <w:rPr>
          <w:rFonts w:eastAsia="FS Me Light" w:cs="Arial"/>
          <w:color w:val="404040"/>
          <w:lang w:val="cy-GB"/>
        </w:rPr>
        <w:t>Yn ogystal, mae’r rôl yma’n gofyn am y wybodaeth, profiad a nodweddion penodol canlynol. Caiff yr ymgeiswyr eu hasesu yn erbyn y meini prawf hanfodol a dymunol isod: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346470" w:rsidRPr="00346470" w14:paraId="609D4BA9" w14:textId="77777777" w:rsidTr="00F1487D">
        <w:tc>
          <w:tcPr>
            <w:tcW w:w="1838" w:type="dxa"/>
            <w:shd w:val="clear" w:color="auto" w:fill="DEEAF6" w:themeFill="accent5" w:themeFillTint="33"/>
          </w:tcPr>
          <w:p w14:paraId="20ED1B9F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43497735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34647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746EFAED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346470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="00346470" w:rsidRPr="00346470" w14:paraId="6DA32117" w14:textId="77777777" w:rsidTr="00F1487D">
        <w:tc>
          <w:tcPr>
            <w:tcW w:w="1838" w:type="dxa"/>
          </w:tcPr>
          <w:p w14:paraId="0D6C6C16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346470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647" w:type="dxa"/>
          </w:tcPr>
          <w:p w14:paraId="137B4BBB" w14:textId="77777777" w:rsidR="00346470" w:rsidRPr="00346470" w:rsidRDefault="00346470" w:rsidP="00346470">
            <w:pPr>
              <w:pStyle w:val="ListParagraph"/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Ymarferydd Prince 2 neu gymhwyster/profiad perthnasol cyfatebol</w:t>
            </w:r>
          </w:p>
        </w:tc>
        <w:tc>
          <w:tcPr>
            <w:tcW w:w="4077" w:type="dxa"/>
          </w:tcPr>
          <w:p w14:paraId="7C150033" w14:textId="77777777" w:rsidR="00346470" w:rsidRPr="00346470" w:rsidRDefault="00346470" w:rsidP="00346470">
            <w:pPr>
              <w:pStyle w:val="ListParagraph"/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Ardystiad MSP</w:t>
            </w:r>
          </w:p>
          <w:p w14:paraId="4CB5985E" w14:textId="77777777" w:rsidR="00346470" w:rsidRPr="00346470" w:rsidRDefault="00346470" w:rsidP="00346470">
            <w:pPr>
              <w:pStyle w:val="ListParagraph"/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 xml:space="preserve">Cymhwyster Sylfaenol BCS ym maes Dadansoddi Busnes </w:t>
            </w:r>
          </w:p>
        </w:tc>
      </w:tr>
      <w:tr w:rsidR="00346470" w:rsidRPr="00346470" w14:paraId="787E2D14" w14:textId="77777777" w:rsidTr="00F1487D">
        <w:tc>
          <w:tcPr>
            <w:tcW w:w="1838" w:type="dxa"/>
          </w:tcPr>
          <w:p w14:paraId="2639727B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346470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4E9ADBB" w14:textId="77777777" w:rsidR="00346470" w:rsidRPr="00346470" w:rsidRDefault="00346470" w:rsidP="00346470">
            <w:pPr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Dealltwriaeth gadarn am fethodolegau rheoli prosiect (e.e. Agile, Waterfall) a dealltwriaeth am sut i gymhwyso’r rhain i gynorthwyo cynllunio, tracio ac adrodd ar brosiectau</w:t>
            </w:r>
          </w:p>
        </w:tc>
        <w:tc>
          <w:tcPr>
            <w:tcW w:w="4077" w:type="dxa"/>
          </w:tcPr>
          <w:p w14:paraId="13BA98A2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346470" w:rsidRPr="00346470" w14:paraId="480154DC" w14:textId="77777777" w:rsidTr="00F1487D">
        <w:tc>
          <w:tcPr>
            <w:tcW w:w="1838" w:type="dxa"/>
          </w:tcPr>
          <w:p w14:paraId="1B945B3E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346470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Sgiliau a Nodweddion</w:t>
            </w:r>
          </w:p>
        </w:tc>
        <w:tc>
          <w:tcPr>
            <w:tcW w:w="8647" w:type="dxa"/>
          </w:tcPr>
          <w:p w14:paraId="257D207C" w14:textId="77777777" w:rsidR="00346470" w:rsidRPr="00346470" w:rsidRDefault="00346470" w:rsidP="00346470">
            <w:pPr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Ffocws ar brosesau gyda sgiliau trefnu rhagorol, sylw i fanion a ffocws ar flaenoriaethu ac ansawdd</w:t>
            </w:r>
          </w:p>
          <w:p w14:paraId="4C53E90C" w14:textId="77777777" w:rsidR="00346470" w:rsidRPr="00346470" w:rsidRDefault="00346470" w:rsidP="00346470">
            <w:pPr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Medrau cydweithio a chyfathrebu neilltuol, a sgiliau cyflwyno ac adrodd cadarn</w:t>
            </w:r>
          </w:p>
          <w:p w14:paraId="4A204D72" w14:textId="77777777" w:rsidR="00346470" w:rsidRPr="00346470" w:rsidRDefault="00346470" w:rsidP="00346470">
            <w:pPr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Cyffyrddus wrth weithio gydag amryw o ddisgyblaethau a lefelau o reolaeth</w:t>
            </w:r>
          </w:p>
          <w:p w14:paraId="5447F152" w14:textId="77777777" w:rsidR="00346470" w:rsidRPr="00346470" w:rsidRDefault="00346470" w:rsidP="00346470">
            <w:pPr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Sgiliau rhagorol wrth ddadansoddi, datrys anghydfodau a datrys problemau</w:t>
            </w:r>
          </w:p>
          <w:p w14:paraId="6701A7A2" w14:textId="77777777" w:rsidR="00346470" w:rsidRPr="00346470" w:rsidRDefault="00346470" w:rsidP="00346470">
            <w:pPr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Hyfedredd wrth ddefnyddio Microsoft 365 a meddalwedd rheoli prosiect (e.e. MS Project, MS Teams, Jira, Microsoft DevOps)</w:t>
            </w:r>
          </w:p>
          <w:p w14:paraId="4588F1AE" w14:textId="77777777" w:rsidR="00346470" w:rsidRPr="00346470" w:rsidRDefault="00346470" w:rsidP="00346470">
            <w:pPr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Y gallu i weithio’n annibynnol ac fel aelod o dîm</w:t>
            </w:r>
          </w:p>
        </w:tc>
        <w:tc>
          <w:tcPr>
            <w:tcW w:w="4077" w:type="dxa"/>
          </w:tcPr>
          <w:p w14:paraId="31AC7568" w14:textId="77777777" w:rsidR="00346470" w:rsidRPr="00346470" w:rsidRDefault="00346470" w:rsidP="00346470">
            <w:pPr>
              <w:pStyle w:val="ListParagraph"/>
              <w:numPr>
                <w:ilvl w:val="0"/>
                <w:numId w:val="38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Sgiliau Power BI</w:t>
            </w:r>
          </w:p>
          <w:p w14:paraId="4020DE6A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346470" w:rsidRPr="00346470" w14:paraId="0724E7EC" w14:textId="77777777" w:rsidTr="00F1487D">
        <w:tc>
          <w:tcPr>
            <w:tcW w:w="1838" w:type="dxa"/>
          </w:tcPr>
          <w:p w14:paraId="76215948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346470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786B056E" w14:textId="77777777" w:rsidR="00346470" w:rsidRPr="00346470" w:rsidRDefault="00346470" w:rsidP="00346470">
            <w:pPr>
              <w:numPr>
                <w:ilvl w:val="0"/>
                <w:numId w:val="39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Profiad cadarn o sefydlu methodoleg rheoli prosiect a gweithio gyda rhanddeiliaid allweddol i sefydlu prosesau cadarn ond effeithlon</w:t>
            </w:r>
          </w:p>
          <w:p w14:paraId="3CBC4AEA" w14:textId="77777777" w:rsidR="00346470" w:rsidRPr="00346470" w:rsidRDefault="00346470" w:rsidP="00346470">
            <w:pPr>
              <w:pStyle w:val="ListParagraph"/>
              <w:numPr>
                <w:ilvl w:val="0"/>
                <w:numId w:val="3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sz w:val="24"/>
                <w:szCs w:val="24"/>
                <w:lang w:val="cy-GB"/>
              </w:rPr>
              <w:lastRenderedPageBreak/>
              <w:t>Profiad o gasglu, dadansoddi a chyflwyno data prosiectau er mwyn hysbysu rhanddeiliaid a bwydo penderfyniadau</w:t>
            </w:r>
            <w:r w:rsidRPr="00346470">
              <w:rPr>
                <w:rFonts w:ascii="FS Me Light" w:eastAsia="Calibri" w:hAnsi="FS Me Light" w:cs="Arial"/>
                <w:sz w:val="24"/>
                <w:szCs w:val="24"/>
                <w:lang w:val="cy-GB"/>
              </w:rPr>
              <w:br/>
            </w:r>
          </w:p>
          <w:p w14:paraId="1E92D9E3" w14:textId="77777777" w:rsidR="00346470" w:rsidRPr="00346470" w:rsidRDefault="00346470" w:rsidP="00346470">
            <w:pPr>
              <w:pStyle w:val="ListParagraph"/>
              <w:numPr>
                <w:ilvl w:val="0"/>
                <w:numId w:val="3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sz w:val="24"/>
                <w:szCs w:val="24"/>
                <w:lang w:val="cy-GB"/>
              </w:rPr>
              <w:t xml:space="preserve">Profiad o gydlynu gwaith ar draws nifer o dimau er mwyn sicrhau cysondeb o ran gweithgareddau prosiect, gan glustnodi a datrys gwrthdaro o ran amserlenni neu adnoddau. </w:t>
            </w:r>
          </w:p>
        </w:tc>
        <w:tc>
          <w:tcPr>
            <w:tcW w:w="4077" w:type="dxa"/>
          </w:tcPr>
          <w:p w14:paraId="02BD9C01" w14:textId="77777777" w:rsidR="00346470" w:rsidRPr="00346470" w:rsidRDefault="00346470" w:rsidP="00346470">
            <w:pPr>
              <w:pStyle w:val="ListParagraph"/>
              <w:numPr>
                <w:ilvl w:val="0"/>
                <w:numId w:val="39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lastRenderedPageBreak/>
              <w:t xml:space="preserve">Profiad o ddefnyddio Microsoft Dynamics </w:t>
            </w:r>
          </w:p>
          <w:p w14:paraId="3F16913A" w14:textId="77777777" w:rsidR="00346470" w:rsidRPr="00346470" w:rsidRDefault="00346470" w:rsidP="00346470">
            <w:pPr>
              <w:pStyle w:val="ListParagraph"/>
              <w:numPr>
                <w:ilvl w:val="0"/>
                <w:numId w:val="39"/>
              </w:num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Prosesau busnes darbodus</w:t>
            </w:r>
          </w:p>
          <w:p w14:paraId="5FCE471F" w14:textId="77777777" w:rsidR="00346470" w:rsidRPr="00346470" w:rsidRDefault="00346470" w:rsidP="00F1487D">
            <w:pPr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</w:p>
          <w:p w14:paraId="078B5412" w14:textId="77777777" w:rsidR="00346470" w:rsidRPr="00346470" w:rsidRDefault="00346470" w:rsidP="00F1487D">
            <w:pPr>
              <w:pStyle w:val="BodyText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346470" w:rsidRPr="00346470" w14:paraId="388769A2" w14:textId="77777777" w:rsidTr="00F1487D">
        <w:tc>
          <w:tcPr>
            <w:tcW w:w="1838" w:type="dxa"/>
          </w:tcPr>
          <w:p w14:paraId="2DE1F0BF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bookmarkStart w:id="0" w:name="cysill"/>
            <w:bookmarkEnd w:id="0"/>
            <w:r w:rsidRPr="00346470">
              <w:rPr>
                <w:rFonts w:ascii="FS Me Light" w:eastAsia="FS Me Light" w:hAnsi="FS Me Light" w:cs="Arial"/>
                <w:color w:val="404040"/>
                <w:sz w:val="24"/>
                <w:szCs w:val="24"/>
                <w:lang w:val="cy-GB"/>
              </w:rPr>
              <w:lastRenderedPageBreak/>
              <w:t>Y Gymraeg</w:t>
            </w:r>
          </w:p>
        </w:tc>
        <w:tc>
          <w:tcPr>
            <w:tcW w:w="8647" w:type="dxa"/>
          </w:tcPr>
          <w:p w14:paraId="4FDDA913" w14:textId="77777777" w:rsidR="00346470" w:rsidRPr="00346470" w:rsidRDefault="00346470" w:rsidP="00F1487D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5AC2801" w14:textId="77777777" w:rsidR="00346470" w:rsidRPr="00346470" w:rsidRDefault="00346470" w:rsidP="00F1487D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346470">
              <w:rPr>
                <w:rFonts w:ascii="FS Me Light" w:eastAsia="Calibri" w:hAnsi="FS Me Light" w:cs="Arial"/>
                <w:color w:val="404040"/>
                <w:sz w:val="24"/>
                <w:szCs w:val="24"/>
                <w:lang w:val="cy-GB"/>
              </w:rPr>
              <w:t>Rhuglder yn y Gymraeg (ysgrifenedig a llafar)</w:t>
            </w:r>
          </w:p>
        </w:tc>
      </w:tr>
    </w:tbl>
    <w:p w14:paraId="785C3505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</w:p>
    <w:sectPr w:rsidR="005D139B" w:rsidRPr="006A3308" w:rsidSect="00346470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3AEA" w14:textId="77777777" w:rsidR="00B1693E" w:rsidRDefault="00B1693E" w:rsidP="00FA7AAD">
      <w:pPr>
        <w:spacing w:before="0" w:line="240" w:lineRule="auto"/>
      </w:pPr>
      <w:r>
        <w:separator/>
      </w:r>
    </w:p>
  </w:endnote>
  <w:endnote w:type="continuationSeparator" w:id="0">
    <w:p w14:paraId="1FCB345A" w14:textId="77777777" w:rsidR="00B1693E" w:rsidRDefault="00B1693E" w:rsidP="00FA7AAD">
      <w:pPr>
        <w:spacing w:before="0" w:line="240" w:lineRule="auto"/>
      </w:pPr>
      <w:r>
        <w:continuationSeparator/>
      </w:r>
    </w:p>
  </w:endnote>
  <w:endnote w:type="continuationNotice" w:id="1">
    <w:p w14:paraId="235277DC" w14:textId="77777777" w:rsidR="00B1693E" w:rsidRDefault="00B1693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6844" w14:textId="77777777" w:rsidR="00B1693E" w:rsidRDefault="00B1693E" w:rsidP="00FA7AAD">
      <w:pPr>
        <w:spacing w:before="0" w:line="240" w:lineRule="auto"/>
      </w:pPr>
      <w:r>
        <w:separator/>
      </w:r>
    </w:p>
  </w:footnote>
  <w:footnote w:type="continuationSeparator" w:id="0">
    <w:p w14:paraId="193A508F" w14:textId="77777777" w:rsidR="00B1693E" w:rsidRDefault="00B1693E" w:rsidP="00FA7AAD">
      <w:pPr>
        <w:spacing w:before="0" w:line="240" w:lineRule="auto"/>
      </w:pPr>
      <w:r>
        <w:continuationSeparator/>
      </w:r>
    </w:p>
  </w:footnote>
  <w:footnote w:type="continuationNotice" w:id="1">
    <w:p w14:paraId="150DDF95" w14:textId="77777777" w:rsidR="00B1693E" w:rsidRDefault="00B1693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3954" w14:textId="77777777" w:rsidR="00346470" w:rsidRDefault="00346470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B1E3" w14:textId="77777777" w:rsidR="00346470" w:rsidRDefault="00346470" w:rsidP="005F748A">
    <w:pPr>
      <w:pStyle w:val="Header"/>
      <w:jc w:val="right"/>
    </w:pPr>
    <w:r>
      <w:rPr>
        <w:noProof/>
      </w:rPr>
      <w:drawing>
        <wp:inline distT="0" distB="0" distL="0" distR="0" wp14:anchorId="1F389B52" wp14:editId="59AB564E">
          <wp:extent cx="2667000" cy="457200"/>
          <wp:effectExtent l="0" t="0" r="0" b="0"/>
          <wp:docPr id="259698527" name="Picture 25969852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85C4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9F0FDA"/>
    <w:multiLevelType w:val="hybridMultilevel"/>
    <w:tmpl w:val="14A07D58"/>
    <w:lvl w:ilvl="0" w:tplc="4514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61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EB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D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41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60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C0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81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4B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F6478"/>
    <w:multiLevelType w:val="hybridMultilevel"/>
    <w:tmpl w:val="DF00C062"/>
    <w:lvl w:ilvl="0" w:tplc="2A567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6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A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4C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4A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A2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E7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2E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40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A7BB2"/>
    <w:multiLevelType w:val="multilevel"/>
    <w:tmpl w:val="7B0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05748">
    <w:abstractNumId w:val="9"/>
  </w:num>
  <w:num w:numId="2" w16cid:durableId="1035469049">
    <w:abstractNumId w:val="7"/>
  </w:num>
  <w:num w:numId="3" w16cid:durableId="1968122647">
    <w:abstractNumId w:val="6"/>
  </w:num>
  <w:num w:numId="4" w16cid:durableId="1692343601">
    <w:abstractNumId w:val="5"/>
  </w:num>
  <w:num w:numId="5" w16cid:durableId="167837738">
    <w:abstractNumId w:val="4"/>
  </w:num>
  <w:num w:numId="6" w16cid:durableId="710157811">
    <w:abstractNumId w:val="8"/>
  </w:num>
  <w:num w:numId="7" w16cid:durableId="1603148329">
    <w:abstractNumId w:val="3"/>
  </w:num>
  <w:num w:numId="8" w16cid:durableId="210306197">
    <w:abstractNumId w:val="2"/>
  </w:num>
  <w:num w:numId="9" w16cid:durableId="1983535568">
    <w:abstractNumId w:val="1"/>
  </w:num>
  <w:num w:numId="10" w16cid:durableId="1881740892">
    <w:abstractNumId w:val="0"/>
  </w:num>
  <w:num w:numId="11" w16cid:durableId="1746142437">
    <w:abstractNumId w:val="12"/>
  </w:num>
  <w:num w:numId="12" w16cid:durableId="631983245">
    <w:abstractNumId w:val="21"/>
  </w:num>
  <w:num w:numId="13" w16cid:durableId="707920034">
    <w:abstractNumId w:val="17"/>
  </w:num>
  <w:num w:numId="14" w16cid:durableId="922450065">
    <w:abstractNumId w:val="13"/>
  </w:num>
  <w:num w:numId="15" w16cid:durableId="1414088838">
    <w:abstractNumId w:val="13"/>
    <w:lvlOverride w:ilvl="0">
      <w:startOverride w:val="1"/>
    </w:lvlOverride>
  </w:num>
  <w:num w:numId="16" w16cid:durableId="102651310">
    <w:abstractNumId w:val="26"/>
  </w:num>
  <w:num w:numId="17" w16cid:durableId="579486913">
    <w:abstractNumId w:val="23"/>
  </w:num>
  <w:num w:numId="18" w16cid:durableId="303967832">
    <w:abstractNumId w:val="38"/>
  </w:num>
  <w:num w:numId="19" w16cid:durableId="1086461973">
    <w:abstractNumId w:val="15"/>
  </w:num>
  <w:num w:numId="20" w16cid:durableId="1419323887">
    <w:abstractNumId w:val="19"/>
  </w:num>
  <w:num w:numId="21" w16cid:durableId="1818648829">
    <w:abstractNumId w:val="30"/>
  </w:num>
  <w:num w:numId="22" w16cid:durableId="2115663223">
    <w:abstractNumId w:val="14"/>
  </w:num>
  <w:num w:numId="23" w16cid:durableId="176506836">
    <w:abstractNumId w:val="22"/>
  </w:num>
  <w:num w:numId="24" w16cid:durableId="1738283562">
    <w:abstractNumId w:val="25"/>
  </w:num>
  <w:num w:numId="25" w16cid:durableId="675496762">
    <w:abstractNumId w:val="10"/>
  </w:num>
  <w:num w:numId="26" w16cid:durableId="1774591907">
    <w:abstractNumId w:val="29"/>
  </w:num>
  <w:num w:numId="27" w16cid:durableId="63570094">
    <w:abstractNumId w:val="28"/>
  </w:num>
  <w:num w:numId="28" w16cid:durableId="171454215">
    <w:abstractNumId w:val="18"/>
  </w:num>
  <w:num w:numId="29" w16cid:durableId="1639993943">
    <w:abstractNumId w:val="37"/>
  </w:num>
  <w:num w:numId="30" w16cid:durableId="306127200">
    <w:abstractNumId w:val="34"/>
  </w:num>
  <w:num w:numId="31" w16cid:durableId="375811286">
    <w:abstractNumId w:val="27"/>
  </w:num>
  <w:num w:numId="32" w16cid:durableId="1825537423">
    <w:abstractNumId w:val="16"/>
  </w:num>
  <w:num w:numId="33" w16cid:durableId="1582563849">
    <w:abstractNumId w:val="33"/>
  </w:num>
  <w:num w:numId="34" w16cid:durableId="470707067">
    <w:abstractNumId w:val="11"/>
  </w:num>
  <w:num w:numId="35" w16cid:durableId="730006969">
    <w:abstractNumId w:val="20"/>
  </w:num>
  <w:num w:numId="36" w16cid:durableId="738674290">
    <w:abstractNumId w:val="24"/>
  </w:num>
  <w:num w:numId="37" w16cid:durableId="608590104">
    <w:abstractNumId w:val="35"/>
  </w:num>
  <w:num w:numId="38" w16cid:durableId="1096246033">
    <w:abstractNumId w:val="31"/>
  </w:num>
  <w:num w:numId="39" w16cid:durableId="1817990269">
    <w:abstractNumId w:val="32"/>
  </w:num>
  <w:num w:numId="40" w16cid:durableId="401777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70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6470"/>
    <w:rsid w:val="0035373E"/>
    <w:rsid w:val="00357090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62E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94135"/>
    <w:rsid w:val="006953AD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B509A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AF030B"/>
    <w:rsid w:val="00B10AB8"/>
    <w:rsid w:val="00B128E7"/>
    <w:rsid w:val="00B1693E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04B6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1135D"/>
    <w:rsid w:val="00D2128C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B46"/>
    <w:rsid w:val="00F35D3B"/>
    <w:rsid w:val="00F5219E"/>
    <w:rsid w:val="00F53D06"/>
    <w:rsid w:val="00F63E88"/>
    <w:rsid w:val="00F653B3"/>
    <w:rsid w:val="00F721AD"/>
    <w:rsid w:val="00F751D5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0ADADADA"/>
  <w15:chartTrackingRefBased/>
  <w15:docId w15:val="{C75098C7-BD10-4157-8ED7-DD346441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6470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64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4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470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470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470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346470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470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470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470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470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34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470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34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Rhydian Butler-Rees</dc:creator>
  <cp:keywords/>
  <dc:description/>
  <cp:lastModifiedBy>Rhydian Butler-Rees</cp:lastModifiedBy>
  <cp:revision>12</cp:revision>
  <cp:lastPrinted>2019-10-17T11:07:00Z</cp:lastPrinted>
  <dcterms:created xsi:type="dcterms:W3CDTF">2025-05-16T11:04:00Z</dcterms:created>
  <dcterms:modified xsi:type="dcterms:W3CDTF">2025-05-16T11:29:00Z</dcterms:modified>
</cp:coreProperties>
</file>