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6E4E" w14:textId="77777777" w:rsidR="00FD3C25" w:rsidRPr="000A0BD1" w:rsidRDefault="00FD3C25" w:rsidP="003009EE">
      <w:pPr>
        <w:pStyle w:val="Heading1"/>
        <w:rPr>
          <w:lang w:val="cy-GB"/>
        </w:rPr>
      </w:pPr>
      <w:bookmarkStart w:id="0" w:name="_Hlk131576964"/>
      <w:bookmarkEnd w:id="0"/>
      <w:r w:rsidRPr="000A0BD1">
        <w:rPr>
          <w:noProof/>
          <w:lang w:val="cy-GB"/>
        </w:rPr>
        <w:drawing>
          <wp:inline distT="0" distB="0" distL="0" distR="0" wp14:anchorId="14484DE9" wp14:editId="34E1AFD9">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7F79AAEB" w14:textId="77777777" w:rsidR="00546E04" w:rsidRPr="000A0BD1" w:rsidRDefault="0005450A" w:rsidP="000B3B04">
      <w:pPr>
        <w:pStyle w:val="Heading1"/>
        <w:spacing w:before="1800"/>
        <w:rPr>
          <w:lang w:val="cy-GB"/>
        </w:rPr>
      </w:pPr>
      <w:r w:rsidRPr="000A0BD1">
        <w:rPr>
          <w:lang w:val="cy-GB"/>
        </w:rPr>
        <w:t>Print bras</w:t>
      </w:r>
    </w:p>
    <w:p w14:paraId="32A3D02A" w14:textId="5B4B4DF3" w:rsidR="00913141" w:rsidRDefault="00210036" w:rsidP="003776F3">
      <w:pPr>
        <w:pStyle w:val="Heading1"/>
        <w:spacing w:before="1320"/>
        <w:rPr>
          <w:sz w:val="72"/>
          <w:szCs w:val="72"/>
          <w:lang w:val="cy-GB"/>
        </w:rPr>
      </w:pPr>
      <w:r w:rsidRPr="00210036">
        <w:rPr>
          <w:sz w:val="72"/>
          <w:szCs w:val="72"/>
          <w:lang w:val="cy-GB"/>
        </w:rPr>
        <w:t>Celfyddydau, Iechyd a Lles</w:t>
      </w:r>
      <w:r w:rsidR="00913141">
        <w:rPr>
          <w:sz w:val="72"/>
          <w:szCs w:val="72"/>
          <w:lang w:val="cy-GB"/>
        </w:rPr>
        <w:t xml:space="preserve"> </w:t>
      </w:r>
    </w:p>
    <w:p w14:paraId="625AD3D6" w14:textId="79EA7552" w:rsidR="00091AA8" w:rsidRPr="000A0BD1" w:rsidRDefault="003776F3" w:rsidP="00987A7A">
      <w:pPr>
        <w:pStyle w:val="Heading1"/>
        <w:spacing w:before="600"/>
        <w:rPr>
          <w:sz w:val="56"/>
          <w:szCs w:val="56"/>
          <w:lang w:val="cy-GB"/>
        </w:rPr>
      </w:pPr>
      <w:r w:rsidRPr="003776F3">
        <w:rPr>
          <w:sz w:val="56"/>
          <w:szCs w:val="56"/>
          <w:lang w:val="cy-GB"/>
        </w:rPr>
        <w:t>Rhaglen Ariannu’r Celfyddydau drwy'r Loteri Genedlaethol</w:t>
      </w:r>
    </w:p>
    <w:p w14:paraId="517DB50C" w14:textId="72A8204F" w:rsidR="007C1781" w:rsidRPr="000A0BD1" w:rsidRDefault="003776F3" w:rsidP="00987A7A">
      <w:pPr>
        <w:spacing w:before="1560"/>
        <w:rPr>
          <w:szCs w:val="36"/>
          <w:lang w:val="cy-GB"/>
        </w:rPr>
      </w:pPr>
      <w:r>
        <w:rPr>
          <w:szCs w:val="36"/>
          <w:lang w:val="cy-GB"/>
        </w:rPr>
        <w:t>Awst</w:t>
      </w:r>
      <w:r w:rsidR="00091AA8" w:rsidRPr="000A0BD1">
        <w:rPr>
          <w:szCs w:val="36"/>
          <w:lang w:val="cy-GB"/>
        </w:rPr>
        <w:t xml:space="preserve"> 202</w:t>
      </w:r>
      <w:r w:rsidR="002F2BEF" w:rsidRPr="000A0BD1">
        <w:rPr>
          <w:szCs w:val="36"/>
          <w:lang w:val="cy-GB"/>
        </w:rPr>
        <w:t>3</w:t>
      </w:r>
    </w:p>
    <w:p w14:paraId="5E97744F" w14:textId="35E94B1A" w:rsidR="002F2BEF" w:rsidRPr="000A0BD1" w:rsidRDefault="003776F3">
      <w:pPr>
        <w:spacing w:before="0" w:after="160" w:line="259" w:lineRule="auto"/>
        <w:rPr>
          <w:rFonts w:eastAsiaTheme="majorEastAsia" w:cstheme="majorBidi"/>
          <w:sz w:val="40"/>
          <w:szCs w:val="26"/>
          <w:lang w:val="cy-GB"/>
        </w:rPr>
      </w:pPr>
      <w:r w:rsidRPr="000A0BD1">
        <w:rPr>
          <w:noProof/>
          <w:szCs w:val="36"/>
          <w:lang w:val="cy-GB"/>
        </w:rPr>
        <w:drawing>
          <wp:anchor distT="0" distB="0" distL="114300" distR="114300" simplePos="0" relativeHeight="251658240" behindDoc="0" locked="0" layoutInCell="1" allowOverlap="1" wp14:anchorId="5F91CA1E" wp14:editId="51F300E8">
            <wp:simplePos x="0" y="0"/>
            <wp:positionH relativeFrom="margin">
              <wp:align>left</wp:align>
            </wp:positionH>
            <wp:positionV relativeFrom="margin">
              <wp:posOffset>7372985</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D08" w:rsidRPr="000A0BD1">
        <w:rPr>
          <w:noProof/>
          <w:lang w:val="cy-GB"/>
        </w:rPr>
        <w:drawing>
          <wp:anchor distT="0" distB="0" distL="114300" distR="114300" simplePos="0" relativeHeight="251660288" behindDoc="0" locked="0" layoutInCell="1" allowOverlap="1" wp14:anchorId="5123E741" wp14:editId="462FB77E">
            <wp:simplePos x="0" y="0"/>
            <wp:positionH relativeFrom="margin">
              <wp:posOffset>0</wp:posOffset>
            </wp:positionH>
            <wp:positionV relativeFrom="paragraph">
              <wp:posOffset>1859280</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rsidRPr="000A0BD1">
        <w:rPr>
          <w:lang w:val="cy-GB"/>
        </w:rPr>
        <w:br w:type="page"/>
      </w:r>
    </w:p>
    <w:p w14:paraId="7355EA90" w14:textId="77777777" w:rsidR="006E0242" w:rsidRPr="000A0BD1" w:rsidRDefault="00C17ADC" w:rsidP="00F80F30">
      <w:pPr>
        <w:pStyle w:val="Heading2"/>
        <w:rPr>
          <w:lang w:val="cy-GB"/>
        </w:rPr>
      </w:pPr>
      <w:bookmarkStart w:id="1" w:name="_Toc131579892"/>
      <w:bookmarkStart w:id="2" w:name="_Toc142774545"/>
      <w:r w:rsidRPr="000A0BD1">
        <w:rPr>
          <w:lang w:val="cy-GB"/>
        </w:rPr>
        <w:lastRenderedPageBreak/>
        <w:t>Hygyrchedd</w:t>
      </w:r>
      <w:bookmarkEnd w:id="1"/>
      <w:bookmarkEnd w:id="2"/>
    </w:p>
    <w:p w14:paraId="56D34686" w14:textId="093A8935" w:rsidR="00913141" w:rsidRDefault="007932CF" w:rsidP="007932CF">
      <w:pPr>
        <w:rPr>
          <w:lang w:val="cy-GB"/>
        </w:rPr>
      </w:pPr>
      <w:r w:rsidRPr="007932CF">
        <w:rPr>
          <w:lang w:val="cy-GB"/>
        </w:rPr>
        <w:t>Mae Cyngor Celfyddydau Cymru yn sicrhau bod gwybodaeth ar gael mewn print bras, Braille, sain, Hawdd ei Ddarllen ac Arwyddeg. Byddwn ni hefyd yn ceisio darparu gwybodaeth mewn ieithoedd ar wahân i'r Gymraeg neu'r Saesneg ar gais.</w:t>
      </w:r>
      <w:r w:rsidR="00913141">
        <w:rPr>
          <w:lang w:val="cy-GB"/>
        </w:rPr>
        <w:t xml:space="preserve"> </w:t>
      </w:r>
    </w:p>
    <w:p w14:paraId="5FABC538" w14:textId="14FFDDE9" w:rsidR="00913141" w:rsidRDefault="007932CF" w:rsidP="007932CF">
      <w:pPr>
        <w:rPr>
          <w:lang w:val="cy-GB"/>
        </w:rPr>
      </w:pPr>
      <w:r w:rsidRPr="007932CF">
        <w:rPr>
          <w:lang w:val="cy-GB"/>
        </w:rPr>
        <w:t xml:space="preserve">Os oes gennych unrhyw anghenion hygyrchedd ac yn ystyried gwneud cais, gallwn eich helpu yn ystod y broses. Cysylltwch â ni yn </w:t>
      </w:r>
      <w:hyperlink r:id="rId11" w:history="1">
        <w:r w:rsidRPr="005B05F8">
          <w:rPr>
            <w:rStyle w:val="Hyperlink"/>
            <w:lang w:val="cy-GB"/>
          </w:rPr>
          <w:t>grantiau@celf.cymru</w:t>
        </w:r>
      </w:hyperlink>
      <w:r w:rsidRPr="007932CF">
        <w:rPr>
          <w:lang w:val="cy-GB"/>
        </w:rPr>
        <w:t xml:space="preserve"> i drafod sut.</w:t>
      </w:r>
      <w:r w:rsidR="00913141">
        <w:rPr>
          <w:lang w:val="cy-GB"/>
        </w:rPr>
        <w:t xml:space="preserve"> </w:t>
      </w:r>
    </w:p>
    <w:p w14:paraId="40FC570A" w14:textId="77777777" w:rsidR="00913141" w:rsidRDefault="007932CF" w:rsidP="007932CF">
      <w:pPr>
        <w:rPr>
          <w:lang w:val="cy-GB"/>
        </w:rPr>
      </w:pPr>
      <w:r w:rsidRPr="000A0BD1">
        <w:rPr>
          <w:noProof/>
          <w:lang w:val="cy-GB"/>
        </w:rPr>
        <w:drawing>
          <wp:anchor distT="0" distB="0" distL="114300" distR="114300" simplePos="0" relativeHeight="251662336" behindDoc="0" locked="0" layoutInCell="1" allowOverlap="1" wp14:anchorId="6713DFD4" wp14:editId="64ECC1C5">
            <wp:simplePos x="0" y="0"/>
            <wp:positionH relativeFrom="margin">
              <wp:align>left</wp:align>
            </wp:positionH>
            <wp:positionV relativeFrom="page">
              <wp:posOffset>6621145</wp:posOffset>
            </wp:positionV>
            <wp:extent cx="2671200" cy="1047600"/>
            <wp:effectExtent l="0" t="0" r="0" b="635"/>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2CF">
        <w:rPr>
          <w:lang w:val="cy-GB"/>
        </w:rPr>
        <w:t>Rydym ni’n gweithredu polisi cyfle cyfartal.</w:t>
      </w:r>
      <w:r w:rsidR="00913141">
        <w:rPr>
          <w:lang w:val="cy-GB"/>
        </w:rPr>
        <w:t xml:space="preserve"> </w:t>
      </w:r>
    </w:p>
    <w:p w14:paraId="30BEAF62" w14:textId="7FA6E717" w:rsidR="007932CF" w:rsidRDefault="007932CF">
      <w:pPr>
        <w:spacing w:before="0" w:after="160" w:line="259" w:lineRule="auto"/>
        <w:rPr>
          <w:lang w:val="cy-GB"/>
        </w:rPr>
      </w:pPr>
      <w:r>
        <w:rPr>
          <w:lang w:val="cy-GB"/>
        </w:rPr>
        <w:br w:type="page"/>
      </w:r>
    </w:p>
    <w:p w14:paraId="58B80857" w14:textId="77777777" w:rsidR="00913141" w:rsidRDefault="00F875F5" w:rsidP="00F875F5">
      <w:pPr>
        <w:pStyle w:val="Heading2"/>
        <w:rPr>
          <w:lang w:val="cy-GB"/>
        </w:rPr>
      </w:pPr>
      <w:bookmarkStart w:id="3" w:name="_Toc142774546"/>
      <w:r w:rsidRPr="00F875F5">
        <w:rPr>
          <w:lang w:val="cy-GB"/>
        </w:rPr>
        <w:lastRenderedPageBreak/>
        <w:t>Beth os na allwch dderbyn arian gan y Loteri Genedlaethol?</w:t>
      </w:r>
      <w:bookmarkEnd w:id="3"/>
      <w:r w:rsidR="00913141">
        <w:rPr>
          <w:lang w:val="cy-GB"/>
        </w:rPr>
        <w:t xml:space="preserve"> </w:t>
      </w:r>
    </w:p>
    <w:p w14:paraId="25810097" w14:textId="77777777" w:rsidR="001B0D61" w:rsidRDefault="00F875F5" w:rsidP="00F875F5">
      <w:pPr>
        <w:rPr>
          <w:lang w:val="cy-GB"/>
        </w:rPr>
      </w:pPr>
      <w:r w:rsidRPr="00F875F5">
        <w:rPr>
          <w:lang w:val="cy-GB"/>
        </w:rPr>
        <w:t xml:space="preserve">Os na allwch dderbyn arian gan y Loteri Genedlaethol am unrhyw reswm, uwchlwythwch lythyr gyda'ch cais ar-lein yn esbonio pam. Os bydd eich cais yn llwyddiannus, byddwn ni’n ceisio ariannu eich prosiect o ffynonellau eraill. </w:t>
      </w:r>
    </w:p>
    <w:p w14:paraId="6A75E26C" w14:textId="77777777" w:rsidR="00BE30B4" w:rsidRDefault="001B0D61">
      <w:pPr>
        <w:spacing w:before="0" w:after="160" w:line="259" w:lineRule="auto"/>
        <w:rPr>
          <w:lang w:val="cy-GB"/>
        </w:rPr>
        <w:sectPr w:rsidR="00BE30B4" w:rsidSect="00E11412">
          <w:footerReference w:type="default" r:id="rId13"/>
          <w:pgSz w:w="11906" w:h="16838"/>
          <w:pgMar w:top="1440" w:right="1440" w:bottom="1418" w:left="1440" w:header="708" w:footer="283" w:gutter="0"/>
          <w:cols w:space="708"/>
          <w:docGrid w:linePitch="490"/>
        </w:sectPr>
      </w:pPr>
      <w:r>
        <w:rPr>
          <w:lang w:val="cy-GB"/>
        </w:rPr>
        <w:br w:type="page"/>
      </w:r>
    </w:p>
    <w:p w14:paraId="76C2C02E" w14:textId="77777777" w:rsidR="00BE30B4" w:rsidRDefault="00BE30B4" w:rsidP="00BE30B4">
      <w:pPr>
        <w:pStyle w:val="Heading2"/>
        <w:tabs>
          <w:tab w:val="left" w:pos="9759"/>
        </w:tabs>
        <w:ind w:left="-426"/>
        <w:rPr>
          <w:lang w:val="cy-GB"/>
        </w:rPr>
      </w:pPr>
      <w:bookmarkStart w:id="4" w:name="_Toc142774547"/>
      <w:r>
        <w:rPr>
          <w:lang w:val="cy-GB"/>
        </w:rPr>
        <w:lastRenderedPageBreak/>
        <w:t>Cynnwys</w:t>
      </w:r>
      <w:bookmarkEnd w:id="4"/>
    </w:p>
    <w:p w14:paraId="4128AA02" w14:textId="0188E4C4" w:rsidR="00BE30B4" w:rsidRDefault="00BE30B4" w:rsidP="00BE30B4">
      <w:pPr>
        <w:pStyle w:val="TOC1"/>
        <w:tabs>
          <w:tab w:val="right" w:leader="dot" w:pos="9639"/>
          <w:tab w:val="left" w:pos="9759"/>
        </w:tabs>
        <w:ind w:left="-426"/>
        <w:rPr>
          <w:rFonts w:asciiTheme="minorHAnsi" w:eastAsiaTheme="minorEastAsia" w:hAnsiTheme="minorHAnsi"/>
          <w:noProof/>
          <w:kern w:val="2"/>
          <w:sz w:val="22"/>
          <w:lang w:eastAsia="en-GB"/>
          <w14:ligatures w14:val="standardContextual"/>
        </w:rPr>
      </w:pPr>
      <w:r>
        <w:rPr>
          <w:lang w:val="cy-GB"/>
        </w:rPr>
        <w:fldChar w:fldCharType="begin"/>
      </w:r>
      <w:r>
        <w:rPr>
          <w:lang w:val="cy-GB"/>
        </w:rPr>
        <w:instrText xml:space="preserve"> TOC \h \z \u \t "Heading 2,1" </w:instrText>
      </w:r>
      <w:r>
        <w:rPr>
          <w:lang w:val="cy-GB"/>
        </w:rPr>
        <w:fldChar w:fldCharType="separate"/>
      </w:r>
      <w:hyperlink w:anchor="_Toc142774548" w:history="1">
        <w:r w:rsidRPr="00F82AF4">
          <w:rPr>
            <w:rStyle w:val="Hyperlink"/>
            <w:noProof/>
            <w:lang w:val="cy-GB"/>
          </w:rPr>
          <w:t>Croeso</w:t>
        </w:r>
        <w:r>
          <w:rPr>
            <w:noProof/>
            <w:webHidden/>
          </w:rPr>
          <w:tab/>
        </w:r>
        <w:r>
          <w:rPr>
            <w:noProof/>
            <w:webHidden/>
          </w:rPr>
          <w:fldChar w:fldCharType="begin"/>
        </w:r>
        <w:r>
          <w:rPr>
            <w:noProof/>
            <w:webHidden/>
          </w:rPr>
          <w:instrText xml:space="preserve"> PAGEREF _Toc142774548 \h </w:instrText>
        </w:r>
        <w:r>
          <w:rPr>
            <w:noProof/>
            <w:webHidden/>
          </w:rPr>
        </w:r>
        <w:r>
          <w:rPr>
            <w:noProof/>
            <w:webHidden/>
          </w:rPr>
          <w:fldChar w:fldCharType="separate"/>
        </w:r>
        <w:r>
          <w:rPr>
            <w:noProof/>
            <w:webHidden/>
          </w:rPr>
          <w:t>6</w:t>
        </w:r>
        <w:r>
          <w:rPr>
            <w:noProof/>
            <w:webHidden/>
          </w:rPr>
          <w:fldChar w:fldCharType="end"/>
        </w:r>
      </w:hyperlink>
    </w:p>
    <w:p w14:paraId="500EF095" w14:textId="7FEB353E" w:rsidR="00BE30B4" w:rsidRDefault="0052446C" w:rsidP="00BE30B4">
      <w:pPr>
        <w:pStyle w:val="TOC1"/>
        <w:tabs>
          <w:tab w:val="right" w:leader="dot" w:pos="9639"/>
          <w:tab w:val="left" w:pos="9759"/>
        </w:tabs>
        <w:ind w:left="-426"/>
        <w:rPr>
          <w:rFonts w:asciiTheme="minorHAnsi" w:eastAsiaTheme="minorEastAsia" w:hAnsiTheme="minorHAnsi"/>
          <w:noProof/>
          <w:kern w:val="2"/>
          <w:sz w:val="22"/>
          <w:lang w:eastAsia="en-GB"/>
          <w14:ligatures w14:val="standardContextual"/>
        </w:rPr>
      </w:pPr>
      <w:hyperlink w:anchor="_Toc142774549" w:history="1">
        <w:r w:rsidR="00BE30B4" w:rsidRPr="00F82AF4">
          <w:rPr>
            <w:rStyle w:val="Hyperlink"/>
            <w:noProof/>
            <w:lang w:val="cy-GB"/>
          </w:rPr>
          <w:t>Y cyd-destun</w:t>
        </w:r>
        <w:r w:rsidR="00BE30B4">
          <w:rPr>
            <w:noProof/>
            <w:webHidden/>
          </w:rPr>
          <w:tab/>
        </w:r>
        <w:r w:rsidR="00BE30B4">
          <w:rPr>
            <w:noProof/>
            <w:webHidden/>
          </w:rPr>
          <w:fldChar w:fldCharType="begin"/>
        </w:r>
        <w:r w:rsidR="00BE30B4">
          <w:rPr>
            <w:noProof/>
            <w:webHidden/>
          </w:rPr>
          <w:instrText xml:space="preserve"> PAGEREF _Toc142774549 \h </w:instrText>
        </w:r>
        <w:r w:rsidR="00BE30B4">
          <w:rPr>
            <w:noProof/>
            <w:webHidden/>
          </w:rPr>
        </w:r>
        <w:r w:rsidR="00BE30B4">
          <w:rPr>
            <w:noProof/>
            <w:webHidden/>
          </w:rPr>
          <w:fldChar w:fldCharType="separate"/>
        </w:r>
        <w:r w:rsidR="00BE30B4">
          <w:rPr>
            <w:noProof/>
            <w:webHidden/>
          </w:rPr>
          <w:t>7</w:t>
        </w:r>
        <w:r w:rsidR="00BE30B4">
          <w:rPr>
            <w:noProof/>
            <w:webHidden/>
          </w:rPr>
          <w:fldChar w:fldCharType="end"/>
        </w:r>
      </w:hyperlink>
    </w:p>
    <w:p w14:paraId="68306682" w14:textId="2F60ECEB" w:rsidR="00BE30B4" w:rsidRDefault="0052446C" w:rsidP="00BE30B4">
      <w:pPr>
        <w:pStyle w:val="TOC1"/>
        <w:tabs>
          <w:tab w:val="right" w:leader="dot" w:pos="9639"/>
          <w:tab w:val="left" w:pos="9759"/>
        </w:tabs>
        <w:ind w:left="-426"/>
        <w:rPr>
          <w:rFonts w:asciiTheme="minorHAnsi" w:eastAsiaTheme="minorEastAsia" w:hAnsiTheme="minorHAnsi"/>
          <w:noProof/>
          <w:kern w:val="2"/>
          <w:sz w:val="22"/>
          <w:lang w:eastAsia="en-GB"/>
          <w14:ligatures w14:val="standardContextual"/>
        </w:rPr>
      </w:pPr>
      <w:hyperlink w:anchor="_Toc142774550" w:history="1">
        <w:r w:rsidR="00BE30B4" w:rsidRPr="00F82AF4">
          <w:rPr>
            <w:rStyle w:val="Hyperlink"/>
            <w:noProof/>
            <w:lang w:val="cy-GB"/>
          </w:rPr>
          <w:t>Cyrhaeddiad ac effaith</w:t>
        </w:r>
        <w:r w:rsidR="00BE30B4">
          <w:rPr>
            <w:noProof/>
            <w:webHidden/>
          </w:rPr>
          <w:tab/>
        </w:r>
        <w:r w:rsidR="00BE30B4">
          <w:rPr>
            <w:noProof/>
            <w:webHidden/>
          </w:rPr>
          <w:fldChar w:fldCharType="begin"/>
        </w:r>
        <w:r w:rsidR="00BE30B4">
          <w:rPr>
            <w:noProof/>
            <w:webHidden/>
          </w:rPr>
          <w:instrText xml:space="preserve"> PAGEREF _Toc142774550 \h </w:instrText>
        </w:r>
        <w:r w:rsidR="00BE30B4">
          <w:rPr>
            <w:noProof/>
            <w:webHidden/>
          </w:rPr>
        </w:r>
        <w:r w:rsidR="00BE30B4">
          <w:rPr>
            <w:noProof/>
            <w:webHidden/>
          </w:rPr>
          <w:fldChar w:fldCharType="separate"/>
        </w:r>
        <w:r w:rsidR="00BE30B4">
          <w:rPr>
            <w:noProof/>
            <w:webHidden/>
          </w:rPr>
          <w:t>9</w:t>
        </w:r>
        <w:r w:rsidR="00BE30B4">
          <w:rPr>
            <w:noProof/>
            <w:webHidden/>
          </w:rPr>
          <w:fldChar w:fldCharType="end"/>
        </w:r>
      </w:hyperlink>
    </w:p>
    <w:p w14:paraId="23D97606" w14:textId="61F04A5D" w:rsidR="00BE30B4" w:rsidRDefault="0052446C" w:rsidP="00BE30B4">
      <w:pPr>
        <w:pStyle w:val="TOC1"/>
        <w:tabs>
          <w:tab w:val="right" w:leader="dot" w:pos="9639"/>
          <w:tab w:val="left" w:pos="9759"/>
        </w:tabs>
        <w:ind w:left="-426"/>
        <w:rPr>
          <w:rFonts w:asciiTheme="minorHAnsi" w:eastAsiaTheme="minorEastAsia" w:hAnsiTheme="minorHAnsi"/>
          <w:noProof/>
          <w:kern w:val="2"/>
          <w:sz w:val="22"/>
          <w:lang w:eastAsia="en-GB"/>
          <w14:ligatures w14:val="standardContextual"/>
        </w:rPr>
      </w:pPr>
      <w:hyperlink w:anchor="_Toc142774551" w:history="1">
        <w:r w:rsidR="00BE30B4" w:rsidRPr="00F82AF4">
          <w:rPr>
            <w:rStyle w:val="Hyperlink"/>
            <w:noProof/>
            <w:lang w:val="cy-GB"/>
          </w:rPr>
          <w:t>Am y gronfa</w:t>
        </w:r>
        <w:r w:rsidR="00BE30B4">
          <w:rPr>
            <w:noProof/>
            <w:webHidden/>
          </w:rPr>
          <w:tab/>
        </w:r>
        <w:r w:rsidR="00BE30B4">
          <w:rPr>
            <w:noProof/>
            <w:webHidden/>
          </w:rPr>
          <w:fldChar w:fldCharType="begin"/>
        </w:r>
        <w:r w:rsidR="00BE30B4">
          <w:rPr>
            <w:noProof/>
            <w:webHidden/>
          </w:rPr>
          <w:instrText xml:space="preserve"> PAGEREF _Toc142774551 \h </w:instrText>
        </w:r>
        <w:r w:rsidR="00BE30B4">
          <w:rPr>
            <w:noProof/>
            <w:webHidden/>
          </w:rPr>
        </w:r>
        <w:r w:rsidR="00BE30B4">
          <w:rPr>
            <w:noProof/>
            <w:webHidden/>
          </w:rPr>
          <w:fldChar w:fldCharType="separate"/>
        </w:r>
        <w:r w:rsidR="00BE30B4">
          <w:rPr>
            <w:noProof/>
            <w:webHidden/>
          </w:rPr>
          <w:t>10</w:t>
        </w:r>
        <w:r w:rsidR="00BE30B4">
          <w:rPr>
            <w:noProof/>
            <w:webHidden/>
          </w:rPr>
          <w:fldChar w:fldCharType="end"/>
        </w:r>
      </w:hyperlink>
    </w:p>
    <w:p w14:paraId="68919420" w14:textId="589FF904" w:rsidR="00BE30B4" w:rsidRDefault="0052446C" w:rsidP="00BE30B4">
      <w:pPr>
        <w:pStyle w:val="TOC1"/>
        <w:tabs>
          <w:tab w:val="right" w:leader="dot" w:pos="9639"/>
          <w:tab w:val="left" w:pos="9759"/>
        </w:tabs>
        <w:ind w:left="-426"/>
        <w:rPr>
          <w:rFonts w:asciiTheme="minorHAnsi" w:eastAsiaTheme="minorEastAsia" w:hAnsiTheme="minorHAnsi"/>
          <w:noProof/>
          <w:kern w:val="2"/>
          <w:sz w:val="22"/>
          <w:lang w:eastAsia="en-GB"/>
          <w14:ligatures w14:val="standardContextual"/>
        </w:rPr>
      </w:pPr>
      <w:hyperlink w:anchor="_Toc142774552" w:history="1">
        <w:r w:rsidR="00BE30B4" w:rsidRPr="00F82AF4">
          <w:rPr>
            <w:rStyle w:val="Hyperlink"/>
            <w:noProof/>
            <w:lang w:val="cy-GB"/>
          </w:rPr>
          <w:t>Dyma’r mathau o brosiectau rydym ni am eu hariannu</w:t>
        </w:r>
        <w:r w:rsidR="00BE30B4">
          <w:rPr>
            <w:noProof/>
            <w:webHidden/>
          </w:rPr>
          <w:tab/>
        </w:r>
        <w:r w:rsidR="00BE30B4">
          <w:rPr>
            <w:noProof/>
            <w:webHidden/>
          </w:rPr>
          <w:fldChar w:fldCharType="begin"/>
        </w:r>
        <w:r w:rsidR="00BE30B4">
          <w:rPr>
            <w:noProof/>
            <w:webHidden/>
          </w:rPr>
          <w:instrText xml:space="preserve"> PAGEREF _Toc142774552 \h </w:instrText>
        </w:r>
        <w:r w:rsidR="00BE30B4">
          <w:rPr>
            <w:noProof/>
            <w:webHidden/>
          </w:rPr>
        </w:r>
        <w:r w:rsidR="00BE30B4">
          <w:rPr>
            <w:noProof/>
            <w:webHidden/>
          </w:rPr>
          <w:fldChar w:fldCharType="separate"/>
        </w:r>
        <w:r w:rsidR="00BE30B4">
          <w:rPr>
            <w:noProof/>
            <w:webHidden/>
          </w:rPr>
          <w:t>12</w:t>
        </w:r>
        <w:r w:rsidR="00BE30B4">
          <w:rPr>
            <w:noProof/>
            <w:webHidden/>
          </w:rPr>
          <w:fldChar w:fldCharType="end"/>
        </w:r>
      </w:hyperlink>
    </w:p>
    <w:p w14:paraId="33EC888F" w14:textId="3895351D" w:rsidR="00BE30B4" w:rsidRDefault="0052446C" w:rsidP="00BE30B4">
      <w:pPr>
        <w:pStyle w:val="TOC1"/>
        <w:tabs>
          <w:tab w:val="right" w:leader="dot" w:pos="9639"/>
          <w:tab w:val="left" w:pos="9759"/>
        </w:tabs>
        <w:ind w:left="-426"/>
        <w:rPr>
          <w:rFonts w:asciiTheme="minorHAnsi" w:eastAsiaTheme="minorEastAsia" w:hAnsiTheme="minorHAnsi"/>
          <w:noProof/>
          <w:kern w:val="2"/>
          <w:sz w:val="22"/>
          <w:lang w:eastAsia="en-GB"/>
          <w14:ligatures w14:val="standardContextual"/>
        </w:rPr>
      </w:pPr>
      <w:hyperlink w:anchor="_Toc142774553" w:history="1">
        <w:r w:rsidR="00BE30B4" w:rsidRPr="00F82AF4">
          <w:rPr>
            <w:rStyle w:val="Hyperlink"/>
            <w:noProof/>
            <w:lang w:val="cy-GB"/>
          </w:rPr>
          <w:t>Sut olwg sydd ar brosiect da?</w:t>
        </w:r>
        <w:r w:rsidR="00BE30B4">
          <w:rPr>
            <w:noProof/>
            <w:webHidden/>
          </w:rPr>
          <w:tab/>
        </w:r>
        <w:r w:rsidR="00BE30B4">
          <w:rPr>
            <w:noProof/>
            <w:webHidden/>
          </w:rPr>
          <w:fldChar w:fldCharType="begin"/>
        </w:r>
        <w:r w:rsidR="00BE30B4">
          <w:rPr>
            <w:noProof/>
            <w:webHidden/>
          </w:rPr>
          <w:instrText xml:space="preserve"> PAGEREF _Toc142774553 \h </w:instrText>
        </w:r>
        <w:r w:rsidR="00BE30B4">
          <w:rPr>
            <w:noProof/>
            <w:webHidden/>
          </w:rPr>
        </w:r>
        <w:r w:rsidR="00BE30B4">
          <w:rPr>
            <w:noProof/>
            <w:webHidden/>
          </w:rPr>
          <w:fldChar w:fldCharType="separate"/>
        </w:r>
        <w:r w:rsidR="00BE30B4">
          <w:rPr>
            <w:noProof/>
            <w:webHidden/>
          </w:rPr>
          <w:t>12</w:t>
        </w:r>
        <w:r w:rsidR="00BE30B4">
          <w:rPr>
            <w:noProof/>
            <w:webHidden/>
          </w:rPr>
          <w:fldChar w:fldCharType="end"/>
        </w:r>
      </w:hyperlink>
    </w:p>
    <w:p w14:paraId="143FB63C" w14:textId="2F7BD5EA" w:rsidR="00BE30B4" w:rsidRDefault="0052446C" w:rsidP="00BE30B4">
      <w:pPr>
        <w:pStyle w:val="TOC1"/>
        <w:tabs>
          <w:tab w:val="right" w:leader="dot" w:pos="9639"/>
          <w:tab w:val="left" w:pos="9759"/>
        </w:tabs>
        <w:ind w:left="-426"/>
        <w:rPr>
          <w:rFonts w:asciiTheme="minorHAnsi" w:eastAsiaTheme="minorEastAsia" w:hAnsiTheme="minorHAnsi"/>
          <w:noProof/>
          <w:kern w:val="2"/>
          <w:sz w:val="22"/>
          <w:lang w:eastAsia="en-GB"/>
          <w14:ligatures w14:val="standardContextual"/>
        </w:rPr>
      </w:pPr>
      <w:hyperlink w:anchor="_Toc142774554" w:history="1">
        <w:r w:rsidR="00BE30B4" w:rsidRPr="00F82AF4">
          <w:rPr>
            <w:rStyle w:val="Hyperlink"/>
            <w:noProof/>
            <w:lang w:val="cy-GB"/>
          </w:rPr>
          <w:t>Pwy all wneud cais?</w:t>
        </w:r>
        <w:r w:rsidR="00BE30B4">
          <w:rPr>
            <w:noProof/>
            <w:webHidden/>
          </w:rPr>
          <w:tab/>
        </w:r>
        <w:r w:rsidR="00BE30B4">
          <w:rPr>
            <w:noProof/>
            <w:webHidden/>
          </w:rPr>
          <w:fldChar w:fldCharType="begin"/>
        </w:r>
        <w:r w:rsidR="00BE30B4">
          <w:rPr>
            <w:noProof/>
            <w:webHidden/>
          </w:rPr>
          <w:instrText xml:space="preserve"> PAGEREF _Toc142774554 \h </w:instrText>
        </w:r>
        <w:r w:rsidR="00BE30B4">
          <w:rPr>
            <w:noProof/>
            <w:webHidden/>
          </w:rPr>
        </w:r>
        <w:r w:rsidR="00BE30B4">
          <w:rPr>
            <w:noProof/>
            <w:webHidden/>
          </w:rPr>
          <w:fldChar w:fldCharType="separate"/>
        </w:r>
        <w:r w:rsidR="00BE30B4">
          <w:rPr>
            <w:noProof/>
            <w:webHidden/>
          </w:rPr>
          <w:t>16</w:t>
        </w:r>
        <w:r w:rsidR="00BE30B4">
          <w:rPr>
            <w:noProof/>
            <w:webHidden/>
          </w:rPr>
          <w:fldChar w:fldCharType="end"/>
        </w:r>
      </w:hyperlink>
    </w:p>
    <w:p w14:paraId="6B3EDEEE" w14:textId="01A8DF91" w:rsidR="00BE30B4" w:rsidRDefault="0052446C" w:rsidP="00BE30B4">
      <w:pPr>
        <w:pStyle w:val="TOC1"/>
        <w:tabs>
          <w:tab w:val="right" w:leader="dot" w:pos="9639"/>
          <w:tab w:val="left" w:pos="9759"/>
        </w:tabs>
        <w:ind w:left="-426"/>
        <w:rPr>
          <w:rFonts w:asciiTheme="minorHAnsi" w:eastAsiaTheme="minorEastAsia" w:hAnsiTheme="minorHAnsi"/>
          <w:noProof/>
          <w:kern w:val="2"/>
          <w:sz w:val="22"/>
          <w:lang w:eastAsia="en-GB"/>
          <w14:ligatures w14:val="standardContextual"/>
        </w:rPr>
      </w:pPr>
      <w:hyperlink w:anchor="_Toc142774555" w:history="1">
        <w:r w:rsidR="00BE30B4" w:rsidRPr="00F82AF4">
          <w:rPr>
            <w:rStyle w:val="Hyperlink"/>
            <w:noProof/>
            <w:lang w:val="cy-GB"/>
          </w:rPr>
          <w:t>Am faint allwch chi ymgeisio?</w:t>
        </w:r>
        <w:r w:rsidR="00BE30B4">
          <w:rPr>
            <w:noProof/>
            <w:webHidden/>
          </w:rPr>
          <w:tab/>
        </w:r>
        <w:r w:rsidR="00BE30B4">
          <w:rPr>
            <w:noProof/>
            <w:webHidden/>
          </w:rPr>
          <w:fldChar w:fldCharType="begin"/>
        </w:r>
        <w:r w:rsidR="00BE30B4">
          <w:rPr>
            <w:noProof/>
            <w:webHidden/>
          </w:rPr>
          <w:instrText xml:space="preserve"> PAGEREF _Toc142774555 \h </w:instrText>
        </w:r>
        <w:r w:rsidR="00BE30B4">
          <w:rPr>
            <w:noProof/>
            <w:webHidden/>
          </w:rPr>
        </w:r>
        <w:r w:rsidR="00BE30B4">
          <w:rPr>
            <w:noProof/>
            <w:webHidden/>
          </w:rPr>
          <w:fldChar w:fldCharType="separate"/>
        </w:r>
        <w:r w:rsidR="00BE30B4">
          <w:rPr>
            <w:noProof/>
            <w:webHidden/>
          </w:rPr>
          <w:t>19</w:t>
        </w:r>
        <w:r w:rsidR="00BE30B4">
          <w:rPr>
            <w:noProof/>
            <w:webHidden/>
          </w:rPr>
          <w:fldChar w:fldCharType="end"/>
        </w:r>
      </w:hyperlink>
    </w:p>
    <w:p w14:paraId="65FB4712" w14:textId="5C79B779" w:rsidR="00BE30B4" w:rsidRDefault="0052446C" w:rsidP="00BE30B4">
      <w:pPr>
        <w:pStyle w:val="TOC1"/>
        <w:tabs>
          <w:tab w:val="right" w:leader="dot" w:pos="9639"/>
          <w:tab w:val="left" w:pos="9759"/>
        </w:tabs>
        <w:ind w:left="-426"/>
        <w:rPr>
          <w:rFonts w:asciiTheme="minorHAnsi" w:eastAsiaTheme="minorEastAsia" w:hAnsiTheme="minorHAnsi"/>
          <w:noProof/>
          <w:kern w:val="2"/>
          <w:sz w:val="22"/>
          <w:lang w:eastAsia="en-GB"/>
          <w14:ligatures w14:val="standardContextual"/>
        </w:rPr>
      </w:pPr>
      <w:hyperlink w:anchor="_Toc142774556" w:history="1">
        <w:r w:rsidR="00BE30B4" w:rsidRPr="00F82AF4">
          <w:rPr>
            <w:rStyle w:val="Hyperlink"/>
            <w:noProof/>
            <w:lang w:val="cy-GB"/>
          </w:rPr>
          <w:t>Beth yw'r meini prawf?</w:t>
        </w:r>
        <w:r w:rsidR="00BE30B4">
          <w:rPr>
            <w:noProof/>
            <w:webHidden/>
          </w:rPr>
          <w:tab/>
        </w:r>
        <w:r w:rsidR="00BE30B4">
          <w:rPr>
            <w:noProof/>
            <w:webHidden/>
          </w:rPr>
          <w:fldChar w:fldCharType="begin"/>
        </w:r>
        <w:r w:rsidR="00BE30B4">
          <w:rPr>
            <w:noProof/>
            <w:webHidden/>
          </w:rPr>
          <w:instrText xml:space="preserve"> PAGEREF _Toc142774556 \h </w:instrText>
        </w:r>
        <w:r w:rsidR="00BE30B4">
          <w:rPr>
            <w:noProof/>
            <w:webHidden/>
          </w:rPr>
        </w:r>
        <w:r w:rsidR="00BE30B4">
          <w:rPr>
            <w:noProof/>
            <w:webHidden/>
          </w:rPr>
          <w:fldChar w:fldCharType="separate"/>
        </w:r>
        <w:r w:rsidR="00BE30B4">
          <w:rPr>
            <w:noProof/>
            <w:webHidden/>
          </w:rPr>
          <w:t>25</w:t>
        </w:r>
        <w:r w:rsidR="00BE30B4">
          <w:rPr>
            <w:noProof/>
            <w:webHidden/>
          </w:rPr>
          <w:fldChar w:fldCharType="end"/>
        </w:r>
      </w:hyperlink>
    </w:p>
    <w:p w14:paraId="73E26C0E" w14:textId="2A02B02D" w:rsidR="00BE30B4" w:rsidRDefault="0052446C" w:rsidP="00BE30B4">
      <w:pPr>
        <w:pStyle w:val="TOC1"/>
        <w:tabs>
          <w:tab w:val="right" w:leader="dot" w:pos="9639"/>
          <w:tab w:val="left" w:pos="9759"/>
        </w:tabs>
        <w:ind w:left="-426"/>
        <w:rPr>
          <w:rFonts w:asciiTheme="minorHAnsi" w:eastAsiaTheme="minorEastAsia" w:hAnsiTheme="minorHAnsi"/>
          <w:noProof/>
          <w:kern w:val="2"/>
          <w:sz w:val="22"/>
          <w:lang w:eastAsia="en-GB"/>
          <w14:ligatures w14:val="standardContextual"/>
        </w:rPr>
      </w:pPr>
      <w:hyperlink w:anchor="_Toc142774557" w:history="1">
        <w:r w:rsidR="00BE30B4" w:rsidRPr="00F82AF4">
          <w:rPr>
            <w:rStyle w:val="Hyperlink"/>
            <w:noProof/>
            <w:lang w:val="cy-GB"/>
          </w:rPr>
          <w:t>Pa gwestiynau fydd?</w:t>
        </w:r>
        <w:r w:rsidR="00BE30B4">
          <w:rPr>
            <w:noProof/>
            <w:webHidden/>
          </w:rPr>
          <w:tab/>
        </w:r>
        <w:r w:rsidR="00BE30B4">
          <w:rPr>
            <w:noProof/>
            <w:webHidden/>
          </w:rPr>
          <w:fldChar w:fldCharType="begin"/>
        </w:r>
        <w:r w:rsidR="00BE30B4">
          <w:rPr>
            <w:noProof/>
            <w:webHidden/>
          </w:rPr>
          <w:instrText xml:space="preserve"> PAGEREF _Toc142774557 \h </w:instrText>
        </w:r>
        <w:r w:rsidR="00BE30B4">
          <w:rPr>
            <w:noProof/>
            <w:webHidden/>
          </w:rPr>
        </w:r>
        <w:r w:rsidR="00BE30B4">
          <w:rPr>
            <w:noProof/>
            <w:webHidden/>
          </w:rPr>
          <w:fldChar w:fldCharType="separate"/>
        </w:r>
        <w:r w:rsidR="00BE30B4">
          <w:rPr>
            <w:noProof/>
            <w:webHidden/>
          </w:rPr>
          <w:t>27</w:t>
        </w:r>
        <w:r w:rsidR="00BE30B4">
          <w:rPr>
            <w:noProof/>
            <w:webHidden/>
          </w:rPr>
          <w:fldChar w:fldCharType="end"/>
        </w:r>
      </w:hyperlink>
    </w:p>
    <w:p w14:paraId="50585237" w14:textId="20834B24" w:rsidR="00BE30B4" w:rsidRDefault="0052446C" w:rsidP="00BE30B4">
      <w:pPr>
        <w:pStyle w:val="TOC1"/>
        <w:tabs>
          <w:tab w:val="right" w:leader="dot" w:pos="9639"/>
          <w:tab w:val="left" w:pos="9759"/>
        </w:tabs>
        <w:ind w:left="-426"/>
        <w:rPr>
          <w:rFonts w:asciiTheme="minorHAnsi" w:eastAsiaTheme="minorEastAsia" w:hAnsiTheme="minorHAnsi"/>
          <w:noProof/>
          <w:kern w:val="2"/>
          <w:sz w:val="22"/>
          <w:lang w:eastAsia="en-GB"/>
          <w14:ligatures w14:val="standardContextual"/>
        </w:rPr>
      </w:pPr>
      <w:hyperlink w:anchor="_Toc142774558" w:history="1">
        <w:r w:rsidR="00BE30B4" w:rsidRPr="00F82AF4">
          <w:rPr>
            <w:rStyle w:val="Hyperlink"/>
            <w:noProof/>
            <w:lang w:val="cy-GB"/>
          </w:rPr>
          <w:t>Cymorth a chyngor</w:t>
        </w:r>
        <w:r w:rsidR="00BE30B4">
          <w:rPr>
            <w:noProof/>
            <w:webHidden/>
          </w:rPr>
          <w:tab/>
        </w:r>
        <w:r w:rsidR="00BE30B4">
          <w:rPr>
            <w:noProof/>
            <w:webHidden/>
          </w:rPr>
          <w:fldChar w:fldCharType="begin"/>
        </w:r>
        <w:r w:rsidR="00BE30B4">
          <w:rPr>
            <w:noProof/>
            <w:webHidden/>
          </w:rPr>
          <w:instrText xml:space="preserve"> PAGEREF _Toc142774558 \h </w:instrText>
        </w:r>
        <w:r w:rsidR="00BE30B4">
          <w:rPr>
            <w:noProof/>
            <w:webHidden/>
          </w:rPr>
        </w:r>
        <w:r w:rsidR="00BE30B4">
          <w:rPr>
            <w:noProof/>
            <w:webHidden/>
          </w:rPr>
          <w:fldChar w:fldCharType="separate"/>
        </w:r>
        <w:r w:rsidR="00BE30B4">
          <w:rPr>
            <w:noProof/>
            <w:webHidden/>
          </w:rPr>
          <w:t>34</w:t>
        </w:r>
        <w:r w:rsidR="00BE30B4">
          <w:rPr>
            <w:noProof/>
            <w:webHidden/>
          </w:rPr>
          <w:fldChar w:fldCharType="end"/>
        </w:r>
      </w:hyperlink>
    </w:p>
    <w:p w14:paraId="735F48F7" w14:textId="77777777" w:rsidR="00BE30B4" w:rsidRDefault="00BE30B4" w:rsidP="00BE30B4">
      <w:pPr>
        <w:tabs>
          <w:tab w:val="left" w:pos="9759"/>
        </w:tabs>
        <w:ind w:left="-426"/>
        <w:rPr>
          <w:lang w:val="cy-GB"/>
        </w:rPr>
        <w:sectPr w:rsidR="00BE30B4" w:rsidSect="00BE30B4">
          <w:type w:val="continuous"/>
          <w:pgSz w:w="11906" w:h="16838"/>
          <w:pgMar w:top="1440" w:right="707" w:bottom="1418" w:left="1440" w:header="708" w:footer="283" w:gutter="0"/>
          <w:cols w:space="708"/>
          <w:docGrid w:linePitch="490"/>
        </w:sectPr>
      </w:pPr>
      <w:r>
        <w:rPr>
          <w:lang w:val="cy-GB"/>
        </w:rPr>
        <w:fldChar w:fldCharType="end"/>
      </w:r>
      <w:r w:rsidR="007932CF">
        <w:rPr>
          <w:lang w:val="cy-GB"/>
        </w:rPr>
        <w:br w:type="page"/>
      </w:r>
    </w:p>
    <w:p w14:paraId="4ED846F7" w14:textId="6756EF01" w:rsidR="007932CF" w:rsidRDefault="007932CF" w:rsidP="00BE30B4">
      <w:pPr>
        <w:rPr>
          <w:lang w:val="cy-GB"/>
        </w:rPr>
      </w:pPr>
    </w:p>
    <w:p w14:paraId="4BD72AF2" w14:textId="77777777" w:rsidR="00913141" w:rsidRDefault="00DA480A" w:rsidP="00CB0B25">
      <w:pPr>
        <w:pStyle w:val="Heading2"/>
        <w:rPr>
          <w:lang w:val="cy-GB"/>
        </w:rPr>
      </w:pPr>
      <w:bookmarkStart w:id="5" w:name="_Toc142774548"/>
      <w:r w:rsidRPr="00DA480A">
        <w:rPr>
          <w:lang w:val="cy-GB"/>
        </w:rPr>
        <w:t>Croeso</w:t>
      </w:r>
      <w:bookmarkEnd w:id="5"/>
      <w:r w:rsidR="00913141">
        <w:rPr>
          <w:lang w:val="cy-GB"/>
        </w:rPr>
        <w:t xml:space="preserve"> </w:t>
      </w:r>
    </w:p>
    <w:p w14:paraId="0540094E" w14:textId="77777777" w:rsidR="00913141" w:rsidRDefault="00DA480A" w:rsidP="00CB0B25">
      <w:pPr>
        <w:pStyle w:val="Heading3"/>
        <w:rPr>
          <w:lang w:val="cy-GB"/>
        </w:rPr>
      </w:pPr>
      <w:r w:rsidRPr="00DA480A">
        <w:rPr>
          <w:lang w:val="cy-GB"/>
        </w:rPr>
        <w:t>Croeso i'n rhaglen ariannu dryw'r Loteri Genedlaethol i’r Celfyddydau, Iechyd a Lles.</w:t>
      </w:r>
      <w:r w:rsidR="00913141">
        <w:rPr>
          <w:lang w:val="cy-GB"/>
        </w:rPr>
        <w:t xml:space="preserve"> </w:t>
      </w:r>
    </w:p>
    <w:p w14:paraId="2A29487A" w14:textId="7570403E" w:rsidR="00913141" w:rsidRDefault="00DA480A" w:rsidP="00DA480A">
      <w:pPr>
        <w:rPr>
          <w:lang w:val="cy-GB"/>
        </w:rPr>
      </w:pPr>
      <w:r w:rsidRPr="00DA480A">
        <w:rPr>
          <w:lang w:val="cy-GB"/>
        </w:rPr>
        <w:t xml:space="preserve">Dyma’r holl wybodaeth am lunio eich cais. Dylech hefyd ddarllen ein </w:t>
      </w:r>
      <w:hyperlink r:id="rId14" w:history="1">
        <w:r w:rsidRPr="008E77DA">
          <w:rPr>
            <w:rStyle w:val="Hyperlink"/>
            <w:lang w:val="cy-GB"/>
          </w:rPr>
          <w:t>nodyn cyfarwyddyd, Arian y Loteri Genedlaethol: beth sydd angen ichi ei wybod wrth ymgeisio</w:t>
        </w:r>
      </w:hyperlink>
      <w:r w:rsidRPr="00DA480A">
        <w:rPr>
          <w:lang w:val="cy-GB"/>
        </w:rPr>
        <w:t>. Yno mae’r wybodaeth am ein blaenoriaethau, cymhwysedd, costau priodol a’r cymorth ychwanegol sydd ar gael. Darllenwch y canllawiau yn gyntaf ichi lunio’r cais gorau y gallwch.</w:t>
      </w:r>
      <w:r w:rsidR="00913141">
        <w:rPr>
          <w:lang w:val="cy-GB"/>
        </w:rPr>
        <w:t xml:space="preserve"> </w:t>
      </w:r>
    </w:p>
    <w:p w14:paraId="73D9EA28" w14:textId="77777777" w:rsidR="00913141" w:rsidRDefault="00DA480A" w:rsidP="00DA480A">
      <w:pPr>
        <w:rPr>
          <w:lang w:val="cy-GB"/>
        </w:rPr>
      </w:pPr>
      <w:r w:rsidRPr="00DA480A">
        <w:rPr>
          <w:lang w:val="cy-GB"/>
        </w:rPr>
        <w:t>Yn gyntaf, pa fathau o brosiectau rydym ni’n chwilio amdanynt?</w:t>
      </w:r>
      <w:r w:rsidR="00913141">
        <w:rPr>
          <w:lang w:val="cy-GB"/>
        </w:rPr>
        <w:t xml:space="preserve"> </w:t>
      </w:r>
    </w:p>
    <w:p w14:paraId="647F5892" w14:textId="2E070906" w:rsidR="00913141" w:rsidRDefault="00DA480A" w:rsidP="00DA480A">
      <w:pPr>
        <w:rPr>
          <w:lang w:val="cy-GB"/>
        </w:rPr>
      </w:pPr>
      <w:r w:rsidRPr="00DA480A">
        <w:rPr>
          <w:lang w:val="cy-GB"/>
        </w:rPr>
        <w:t>Nod y rhaglen yw cefnogi partneriaethau o bob rhan o'r celfyddydau, iechyd, byd natur, gofal cymdeithasol a'r trydydd sector i gynnal prosiectau creadigol o safon sy'n rhoi manteision iechyd a lles i bobl Cymru.</w:t>
      </w:r>
      <w:r w:rsidR="00913141">
        <w:rPr>
          <w:lang w:val="cy-GB"/>
        </w:rPr>
        <w:t xml:space="preserve">  </w:t>
      </w:r>
    </w:p>
    <w:p w14:paraId="352C904C" w14:textId="750F3C0B" w:rsidR="00CB0B25" w:rsidRDefault="00CB0B25">
      <w:pPr>
        <w:spacing w:before="0" w:after="160" w:line="259" w:lineRule="auto"/>
        <w:rPr>
          <w:lang w:val="cy-GB"/>
        </w:rPr>
      </w:pPr>
      <w:r>
        <w:rPr>
          <w:lang w:val="cy-GB"/>
        </w:rPr>
        <w:br w:type="page"/>
      </w:r>
    </w:p>
    <w:p w14:paraId="439FA757" w14:textId="77777777" w:rsidR="00913141" w:rsidRDefault="00DA480A" w:rsidP="00CB0B25">
      <w:pPr>
        <w:pStyle w:val="Heading2"/>
        <w:rPr>
          <w:lang w:val="cy-GB"/>
        </w:rPr>
      </w:pPr>
      <w:bookmarkStart w:id="6" w:name="_Toc142774549"/>
      <w:r w:rsidRPr="00DA480A">
        <w:rPr>
          <w:lang w:val="cy-GB"/>
        </w:rPr>
        <w:lastRenderedPageBreak/>
        <w:t>Y cyd-destun</w:t>
      </w:r>
      <w:bookmarkEnd w:id="6"/>
      <w:r w:rsidR="00913141">
        <w:rPr>
          <w:lang w:val="cy-GB"/>
        </w:rPr>
        <w:t xml:space="preserve"> </w:t>
      </w:r>
    </w:p>
    <w:p w14:paraId="4A3C4C90" w14:textId="77777777" w:rsidR="00913141" w:rsidRDefault="00DA480A" w:rsidP="00DA480A">
      <w:pPr>
        <w:rPr>
          <w:lang w:val="cy-GB"/>
        </w:rPr>
      </w:pPr>
      <w:r w:rsidRPr="00DA480A">
        <w:rPr>
          <w:lang w:val="cy-GB"/>
        </w:rPr>
        <w:t>Mae pawb yn cydnabod cyfraniad gwych y celfyddydau o ran gwella iechyd a lles.</w:t>
      </w:r>
      <w:r w:rsidR="00913141">
        <w:rPr>
          <w:lang w:val="cy-GB"/>
        </w:rPr>
        <w:t xml:space="preserve"> </w:t>
      </w:r>
    </w:p>
    <w:p w14:paraId="1C087361" w14:textId="7322904D" w:rsidR="00913141" w:rsidRDefault="00DA480A" w:rsidP="00DA480A">
      <w:pPr>
        <w:rPr>
          <w:lang w:val="cy-GB"/>
        </w:rPr>
      </w:pPr>
      <w:r w:rsidRPr="00DA480A">
        <w:rPr>
          <w:lang w:val="cy-GB"/>
        </w:rPr>
        <w:t xml:space="preserve">Ers inni gyhoeddi </w:t>
      </w:r>
      <w:hyperlink r:id="rId15" w:history="1">
        <w:r w:rsidRPr="00E33BD3">
          <w:rPr>
            <w:rStyle w:val="Hyperlink"/>
            <w:lang w:val="cy-GB"/>
          </w:rPr>
          <w:t>ein hastudiaeth a oedd yn mapio’r celfyddydau ac iechyd yng Nghymru yn 2018</w:t>
        </w:r>
      </w:hyperlink>
      <w:r w:rsidRPr="00DA480A">
        <w:rPr>
          <w:lang w:val="cy-GB"/>
        </w:rPr>
        <w:t>, rydym ni wedi bod yn gweithio'n agos gyda chydweithwyr ym maes iechyd i archwilio sut y gall gwneud pethau creadigol adeiladu Cymru iachach.</w:t>
      </w:r>
      <w:r w:rsidR="00913141">
        <w:rPr>
          <w:lang w:val="cy-GB"/>
        </w:rPr>
        <w:t xml:space="preserve"> </w:t>
      </w:r>
    </w:p>
    <w:p w14:paraId="19E50089" w14:textId="01B250CB" w:rsidR="00913141" w:rsidRDefault="00DA480A" w:rsidP="00DA480A">
      <w:pPr>
        <w:rPr>
          <w:lang w:val="cy-GB"/>
        </w:rPr>
      </w:pPr>
      <w:r w:rsidRPr="00DA480A">
        <w:rPr>
          <w:lang w:val="cy-GB"/>
        </w:rPr>
        <w:t>Roedd ein Memorandwm Cyd-ddealltwriaeth â Chydffederasiwn GIG Cymru yn fodd i gymryd camau breision ymlaen. Gyda'n gilydd rydym ni wedi gweithio gyda Byrddau Iechyd ledled Cymru, gan gydariannu swyddi Cydgysylltwyr y Celfyddydau ac Iechyd, i ddatblygu rhagor o gysylltiadau â'r celfyddydau.</w:t>
      </w:r>
      <w:r w:rsidR="00913141">
        <w:rPr>
          <w:lang w:val="cy-GB"/>
        </w:rPr>
        <w:t xml:space="preserve"> </w:t>
      </w:r>
    </w:p>
    <w:p w14:paraId="00B6CFE4" w14:textId="77777777" w:rsidR="00913141" w:rsidRDefault="00DA480A" w:rsidP="00DA480A">
      <w:pPr>
        <w:rPr>
          <w:lang w:val="cy-GB"/>
        </w:rPr>
      </w:pPr>
      <w:r w:rsidRPr="00DA480A">
        <w:rPr>
          <w:lang w:val="cy-GB"/>
        </w:rPr>
        <w:t xml:space="preserve">Mae Grŵp Trawsbleidiol Senedd Cymru ar y Celfyddydau ac Iechyd yn codi proffil y gweithgarwch yn wleidyddol. Mae twf cyflym Rhwydwaith Iechyd a Lles Celfyddydau Cymru hefyd yn sbarduno cynnydd ar lawr gwlad drwy ddarparu hyfforddiant, cyfleoedd rhwydweithio a </w:t>
      </w:r>
      <w:r w:rsidRPr="00DA480A">
        <w:rPr>
          <w:lang w:val="cy-GB"/>
        </w:rPr>
        <w:lastRenderedPageBreak/>
        <w:t>rhannu astudiaethau achos a’r arfer gorau ledled Cymru.</w:t>
      </w:r>
      <w:r w:rsidR="00913141">
        <w:rPr>
          <w:lang w:val="cy-GB"/>
        </w:rPr>
        <w:t xml:space="preserve"> </w:t>
      </w:r>
    </w:p>
    <w:p w14:paraId="76AE3241" w14:textId="3747FC63" w:rsidR="00913141" w:rsidRDefault="00DA480A" w:rsidP="00DA480A">
      <w:pPr>
        <w:rPr>
          <w:lang w:val="cy-GB"/>
        </w:rPr>
      </w:pPr>
      <w:r w:rsidRPr="00DA480A">
        <w:rPr>
          <w:lang w:val="cy-GB"/>
        </w:rPr>
        <w:t xml:space="preserve">Roedd ein partneriaeth â Phrifysgol Caerdydd a Nesta </w:t>
      </w:r>
      <w:hyperlink r:id="rId16" w:history="1">
        <w:r w:rsidRPr="001E1CF3">
          <w:rPr>
            <w:rStyle w:val="Hyperlink"/>
            <w:lang w:val="cy-GB"/>
          </w:rPr>
          <w:t>drwy'r rhaglen Iechyd, y Celfyddydau, Ymchwil, Pob</w:t>
        </w:r>
      </w:hyperlink>
      <w:r w:rsidRPr="00DA480A">
        <w:rPr>
          <w:lang w:val="cy-GB"/>
        </w:rPr>
        <w:t>l yn 2020-2022 yn canolbwyntio ar gefnogi arloesedd ac ymchwil yn y Celfyddydau ac Iechyd. Roedd Iechyd, y Celfyddydau, Ymchwil, Pobl yn archwilio sut y gallwn gynhyrchu arloesedd creadigol sy'n effeithiol wrth gefnogi iechyd a lles pobl Cymru. Mae canfyddiadau ac argymhellion y rhaglen wedi dylanwadu’n uniongyrchol ar y rhaglen ariannu hon.</w:t>
      </w:r>
      <w:r w:rsidR="00913141">
        <w:rPr>
          <w:lang w:val="cy-GB"/>
        </w:rPr>
        <w:t xml:space="preserve"> </w:t>
      </w:r>
    </w:p>
    <w:p w14:paraId="5C3C2401" w14:textId="40902ADA" w:rsidR="00913141" w:rsidRDefault="00DA480A" w:rsidP="00DA480A">
      <w:pPr>
        <w:rPr>
          <w:lang w:val="cy-GB"/>
        </w:rPr>
      </w:pPr>
      <w:r w:rsidRPr="00DA480A">
        <w:rPr>
          <w:lang w:val="cy-GB"/>
        </w:rPr>
        <w:t>Mae sefydliadau celfyddydol, artistiaid ac ymarferwyr unigol, awdurdodau lleol a Byrddau Iechyd ledled Cymru yn parhau â mentrau a rhaglenni gwreiddiol i ddatblygu'r maes. Maent yn gwella'r canlyniadau i gleifion mewn ffyrdd cyffrous.</w:t>
      </w:r>
      <w:r w:rsidR="00913141">
        <w:rPr>
          <w:lang w:val="cy-GB"/>
        </w:rPr>
        <w:t xml:space="preserve"> </w:t>
      </w:r>
    </w:p>
    <w:p w14:paraId="5C061C2C" w14:textId="77777777" w:rsidR="00913141" w:rsidRDefault="00DA480A" w:rsidP="00DA480A">
      <w:pPr>
        <w:rPr>
          <w:lang w:val="cy-GB"/>
        </w:rPr>
      </w:pPr>
      <w:r w:rsidRPr="00DA480A">
        <w:rPr>
          <w:lang w:val="cy-GB"/>
        </w:rPr>
        <w:t>Ond rydym ni’n cydnabod bod angen arian ar lawer o'r rhaglenni i ymateb i anghenion sy'n newid. Mae ein rhaglen yn cefnogi'r gwaith a phrofi syniadau newydd.</w:t>
      </w:r>
      <w:r w:rsidR="00913141">
        <w:rPr>
          <w:lang w:val="cy-GB"/>
        </w:rPr>
        <w:t xml:space="preserve"> </w:t>
      </w:r>
    </w:p>
    <w:p w14:paraId="7DC4423B" w14:textId="77777777" w:rsidR="00913141" w:rsidRDefault="00DA480A" w:rsidP="008E1F6F">
      <w:pPr>
        <w:pStyle w:val="Heading2"/>
        <w:rPr>
          <w:lang w:val="cy-GB"/>
        </w:rPr>
      </w:pPr>
      <w:bookmarkStart w:id="7" w:name="_Toc142774550"/>
      <w:r w:rsidRPr="00DA480A">
        <w:rPr>
          <w:lang w:val="cy-GB"/>
        </w:rPr>
        <w:lastRenderedPageBreak/>
        <w:t>Cyrhaeddiad ac effaith</w:t>
      </w:r>
      <w:bookmarkEnd w:id="7"/>
      <w:r w:rsidR="00913141">
        <w:rPr>
          <w:lang w:val="cy-GB"/>
        </w:rPr>
        <w:t xml:space="preserve"> </w:t>
      </w:r>
    </w:p>
    <w:p w14:paraId="63116277" w14:textId="4EFD44F8" w:rsidR="00913141" w:rsidRDefault="00DA480A" w:rsidP="00DA480A">
      <w:pPr>
        <w:rPr>
          <w:lang w:val="cy-GB"/>
        </w:rPr>
      </w:pPr>
      <w:r w:rsidRPr="00DA480A">
        <w:rPr>
          <w:lang w:val="cy-GB"/>
        </w:rPr>
        <w:t>Mae prosiectau’r Celfyddydau ac Iechyd yn cyrraedd ystod eang o bobl, yn aml yn cyffwrdd â chymunedau nad oes ganddynt unrhyw gysylltiad rheolaidd â'r celfyddydau.</w:t>
      </w:r>
      <w:r w:rsidR="00913141">
        <w:rPr>
          <w:lang w:val="cy-GB"/>
        </w:rPr>
        <w:t xml:space="preserve"> </w:t>
      </w:r>
      <w:r w:rsidRPr="00DA480A">
        <w:rPr>
          <w:lang w:val="cy-GB"/>
        </w:rPr>
        <w:t>Yn aml, mae’r prosiectau o fudd i rai o'r bobl fwyaf ymylol a bregus yn ein cymuned. Rydym ni am adeiladu ar hyn a chael ystod ehangach, fwy amrywiol fyth o bobl, i brofi manteision y celfyddydau.</w:t>
      </w:r>
      <w:r w:rsidR="00913141">
        <w:rPr>
          <w:lang w:val="cy-GB"/>
        </w:rPr>
        <w:t xml:space="preserve"> </w:t>
      </w:r>
    </w:p>
    <w:p w14:paraId="772FE556" w14:textId="0C1FFA7E" w:rsidR="00DA480A" w:rsidRPr="00DA480A" w:rsidRDefault="00DA480A" w:rsidP="00DA480A">
      <w:pPr>
        <w:rPr>
          <w:lang w:val="cy-GB"/>
        </w:rPr>
      </w:pPr>
      <w:r w:rsidRPr="00DA480A">
        <w:rPr>
          <w:lang w:val="cy-GB"/>
        </w:rPr>
        <w:t>Rydym ni am adeiladu ar ein sylfeini cadarn a datblygu’r gwaith, er bod hwnnw’n esblygu o hyd. Ond mae heriau a chyfleoedd cynyddol yn deillio o’r maes iechyd a gofal cymdeithasol a’r argyfyngau hinsawdd a natur, a hynny’n golygu bod yn rhaid i ni wneud mwy fyth, hyd yn oed.</w:t>
      </w:r>
      <w:r w:rsidR="00913141">
        <w:rPr>
          <w:lang w:val="cy-GB"/>
        </w:rPr>
        <w:t xml:space="preserve"> </w:t>
      </w:r>
    </w:p>
    <w:p w14:paraId="4F4B3A12" w14:textId="77777777" w:rsidR="008E1F6F" w:rsidRDefault="008E1F6F">
      <w:pPr>
        <w:spacing w:before="0" w:after="160" w:line="259" w:lineRule="auto"/>
        <w:rPr>
          <w:lang w:val="cy-GB"/>
        </w:rPr>
      </w:pPr>
      <w:r>
        <w:rPr>
          <w:lang w:val="cy-GB"/>
        </w:rPr>
        <w:br w:type="page"/>
      </w:r>
    </w:p>
    <w:p w14:paraId="36F0DC25" w14:textId="41D97ADD" w:rsidR="00913141" w:rsidRDefault="00DA480A" w:rsidP="008E1F6F">
      <w:pPr>
        <w:pStyle w:val="Heading2"/>
        <w:rPr>
          <w:lang w:val="cy-GB"/>
        </w:rPr>
      </w:pPr>
      <w:bookmarkStart w:id="8" w:name="_Toc142774551"/>
      <w:r w:rsidRPr="00DA480A">
        <w:rPr>
          <w:lang w:val="cy-GB"/>
        </w:rPr>
        <w:lastRenderedPageBreak/>
        <w:t>Am y gronfa</w:t>
      </w:r>
      <w:bookmarkEnd w:id="8"/>
      <w:r w:rsidR="00913141">
        <w:rPr>
          <w:lang w:val="cy-GB"/>
        </w:rPr>
        <w:t xml:space="preserve"> </w:t>
      </w:r>
    </w:p>
    <w:p w14:paraId="007C64A1" w14:textId="12CBAB1F" w:rsidR="00913141" w:rsidRPr="008E1F6F" w:rsidRDefault="00DA480A" w:rsidP="008E1F6F">
      <w:pPr>
        <w:pStyle w:val="ListParagraph"/>
        <w:numPr>
          <w:ilvl w:val="0"/>
          <w:numId w:val="15"/>
        </w:numPr>
        <w:ind w:hanging="720"/>
      </w:pPr>
      <w:r w:rsidRPr="008E1F6F">
        <w:t>Mae’n cefnogi partneriaethau o sefydliadau ar draws y celfyddydau, iechyd, byd natur, gofal cymdeithasol a'r trydydd sector</w:t>
      </w:r>
      <w:r w:rsidR="004056DA">
        <w:t>.</w:t>
      </w:r>
      <w:r w:rsidR="00913141" w:rsidRPr="008E1F6F">
        <w:t xml:space="preserve"> </w:t>
      </w:r>
    </w:p>
    <w:p w14:paraId="567B4799" w14:textId="2A707351" w:rsidR="00913141" w:rsidRPr="008E1F6F" w:rsidRDefault="00DA480A" w:rsidP="008E1F6F">
      <w:pPr>
        <w:pStyle w:val="ListParagraph"/>
        <w:numPr>
          <w:ilvl w:val="0"/>
          <w:numId w:val="15"/>
        </w:numPr>
        <w:ind w:hanging="720"/>
      </w:pPr>
      <w:r w:rsidRPr="008E1F6F">
        <w:t>Mae'n cefnogi prosiectau creadigol o safon sy'n sicrhau manteision iechyd a lles i bobl Cymru</w:t>
      </w:r>
      <w:r w:rsidR="004056DA">
        <w:t>.</w:t>
      </w:r>
    </w:p>
    <w:p w14:paraId="73EAF080" w14:textId="0A4F7FA5" w:rsidR="00913141" w:rsidRPr="008E1F6F" w:rsidRDefault="00DA480A" w:rsidP="008E1F6F">
      <w:pPr>
        <w:pStyle w:val="ListParagraph"/>
        <w:numPr>
          <w:ilvl w:val="0"/>
          <w:numId w:val="15"/>
        </w:numPr>
        <w:ind w:hanging="720"/>
      </w:pPr>
      <w:r w:rsidRPr="008E1F6F">
        <w:t>Mae'n cefnogi ein blaenoriaethau sydd yn ein cynllun corfforaethol, "</w:t>
      </w:r>
      <w:hyperlink r:id="rId17" w:history="1">
        <w:r w:rsidRPr="00FC35E0">
          <w:rPr>
            <w:rStyle w:val="Hyperlink"/>
          </w:rPr>
          <w:t>Er Budd Pawb</w:t>
        </w:r>
      </w:hyperlink>
      <w:r w:rsidRPr="008E1F6F">
        <w:t>" o ran cydraddoldeb, amrywiaeth a'r Gymraeg</w:t>
      </w:r>
      <w:r w:rsidR="004056DA">
        <w:t>.</w:t>
      </w:r>
      <w:r w:rsidR="00913141" w:rsidRPr="008E1F6F">
        <w:t xml:space="preserve"> </w:t>
      </w:r>
    </w:p>
    <w:p w14:paraId="41FC3E3F" w14:textId="0DC2EECA" w:rsidR="00DA480A" w:rsidRPr="008E1F6F" w:rsidRDefault="00DA480A" w:rsidP="008E1F6F">
      <w:pPr>
        <w:pStyle w:val="ListParagraph"/>
        <w:numPr>
          <w:ilvl w:val="0"/>
          <w:numId w:val="15"/>
        </w:numPr>
        <w:ind w:hanging="720"/>
      </w:pPr>
      <w:r w:rsidRPr="008E1F6F">
        <w:t xml:space="preserve">Mae'n dangos ein hymrwymiad i egwyddorion </w:t>
      </w:r>
      <w:hyperlink r:id="rId18" w:history="1">
        <w:r w:rsidRPr="00C61194">
          <w:rPr>
            <w:rStyle w:val="Hyperlink"/>
          </w:rPr>
          <w:t>Deddf Llesiant Cenedlaethau'r Dyfodol (Cymru) 2015 Llywodraeth Cymru</w:t>
        </w:r>
      </w:hyperlink>
      <w:r w:rsidR="004056DA">
        <w:t>.</w:t>
      </w:r>
    </w:p>
    <w:p w14:paraId="5661D771" w14:textId="716D6B86" w:rsidR="00913141" w:rsidRPr="008E1F6F" w:rsidRDefault="00DA480A" w:rsidP="008E1F6F">
      <w:pPr>
        <w:pStyle w:val="ListParagraph"/>
        <w:numPr>
          <w:ilvl w:val="0"/>
          <w:numId w:val="15"/>
        </w:numPr>
        <w:ind w:hanging="720"/>
      </w:pPr>
      <w:r w:rsidRPr="008E1F6F">
        <w:t>Gallwch ofyn am swm rhwng £500 a £50,000, yn dibynnu ar ba gam y mae’ch prosiect wedi’i gyrraedd</w:t>
      </w:r>
      <w:r w:rsidR="004056DA">
        <w:t>.</w:t>
      </w:r>
      <w:r w:rsidR="00913141" w:rsidRPr="008E1F6F">
        <w:t xml:space="preserve"> </w:t>
      </w:r>
    </w:p>
    <w:p w14:paraId="0C553E24" w14:textId="4597F3B6" w:rsidR="00DA480A" w:rsidRPr="008E1F6F" w:rsidRDefault="00DA480A" w:rsidP="008E1F6F">
      <w:pPr>
        <w:pStyle w:val="ListParagraph"/>
        <w:numPr>
          <w:ilvl w:val="0"/>
          <w:numId w:val="15"/>
        </w:numPr>
        <w:ind w:hanging="720"/>
      </w:pPr>
      <w:r w:rsidRPr="008E1F6F">
        <w:t>Rhaid i brosiectau gynnwys partneriaeth o sefydliadau ond rhaid i un ohonynt arwain y</w:t>
      </w:r>
      <w:r w:rsidR="00913141" w:rsidRPr="008E1F6F">
        <w:t xml:space="preserve"> </w:t>
      </w:r>
      <w:r w:rsidRPr="008E1F6F">
        <w:t xml:space="preserve">cais. </w:t>
      </w:r>
      <w:r w:rsidRPr="008E1F6F">
        <w:lastRenderedPageBreak/>
        <w:t xml:space="preserve">Rhaid iddo fod yn sefydliad cymwys. </w:t>
      </w:r>
      <w:hyperlink r:id="rId19" w:history="1">
        <w:r w:rsidRPr="001664E1">
          <w:rPr>
            <w:rStyle w:val="Hyperlink"/>
          </w:rPr>
          <w:t>Gallwch weld beth mae hyn yn ei olygu yma</w:t>
        </w:r>
      </w:hyperlink>
      <w:r w:rsidR="004056DA">
        <w:t>.</w:t>
      </w:r>
    </w:p>
    <w:p w14:paraId="3D3DAE4A" w14:textId="5FECC881" w:rsidR="00DA480A" w:rsidRPr="00DA480A" w:rsidRDefault="00DA480A" w:rsidP="00DA480A">
      <w:pPr>
        <w:rPr>
          <w:lang w:val="cy-GB"/>
        </w:rPr>
      </w:pPr>
    </w:p>
    <w:p w14:paraId="62D3120E" w14:textId="77777777" w:rsidR="00D16B04" w:rsidRDefault="00D16B04">
      <w:pPr>
        <w:spacing w:before="0" w:after="160" w:line="259" w:lineRule="auto"/>
        <w:rPr>
          <w:rFonts w:eastAsiaTheme="majorEastAsia" w:cstheme="majorBidi"/>
          <w:sz w:val="40"/>
          <w:szCs w:val="26"/>
          <w:lang w:val="cy-GB"/>
        </w:rPr>
      </w:pPr>
      <w:r>
        <w:rPr>
          <w:lang w:val="cy-GB"/>
        </w:rPr>
        <w:br w:type="page"/>
      </w:r>
    </w:p>
    <w:p w14:paraId="564DA12C" w14:textId="4CBF52AA" w:rsidR="00913141" w:rsidRDefault="00DA480A" w:rsidP="0010448C">
      <w:pPr>
        <w:pStyle w:val="Heading2"/>
        <w:rPr>
          <w:lang w:val="cy-GB"/>
        </w:rPr>
      </w:pPr>
      <w:bookmarkStart w:id="9" w:name="_Toc142774552"/>
      <w:r w:rsidRPr="00DA480A">
        <w:rPr>
          <w:lang w:val="cy-GB"/>
        </w:rPr>
        <w:lastRenderedPageBreak/>
        <w:t>Dyma’r mathau o brosiectau rydym ni am eu hariannu</w:t>
      </w:r>
      <w:bookmarkEnd w:id="9"/>
      <w:r w:rsidR="00913141">
        <w:rPr>
          <w:lang w:val="cy-GB"/>
        </w:rPr>
        <w:t xml:space="preserve"> </w:t>
      </w:r>
    </w:p>
    <w:p w14:paraId="19E9AE0E" w14:textId="77777777" w:rsidR="00913141" w:rsidRDefault="00DA480A" w:rsidP="0010448C">
      <w:pPr>
        <w:pStyle w:val="Heading2"/>
        <w:rPr>
          <w:lang w:val="cy-GB"/>
        </w:rPr>
      </w:pPr>
      <w:bookmarkStart w:id="10" w:name="_Toc142774553"/>
      <w:r w:rsidRPr="00DA480A">
        <w:rPr>
          <w:lang w:val="cy-GB"/>
        </w:rPr>
        <w:t>Sut olwg sydd ar brosiect da?</w:t>
      </w:r>
      <w:bookmarkEnd w:id="10"/>
      <w:r w:rsidR="00913141">
        <w:rPr>
          <w:lang w:val="cy-GB"/>
        </w:rPr>
        <w:t xml:space="preserve"> </w:t>
      </w:r>
    </w:p>
    <w:p w14:paraId="4EF8115F" w14:textId="77777777" w:rsidR="00913141" w:rsidRDefault="00DA480A" w:rsidP="0010448C">
      <w:pPr>
        <w:pStyle w:val="Heading3"/>
        <w:rPr>
          <w:lang w:val="cy-GB"/>
        </w:rPr>
      </w:pPr>
      <w:r w:rsidRPr="00DA480A">
        <w:rPr>
          <w:lang w:val="cy-GB"/>
        </w:rPr>
        <w:t>Artistig, bywiog a pherthnasol</w:t>
      </w:r>
      <w:r w:rsidR="00913141">
        <w:rPr>
          <w:lang w:val="cy-GB"/>
        </w:rPr>
        <w:t xml:space="preserve"> </w:t>
      </w:r>
    </w:p>
    <w:p w14:paraId="3104E618" w14:textId="362CD885" w:rsidR="00913141" w:rsidRDefault="00DA480A" w:rsidP="00DA480A">
      <w:pPr>
        <w:rPr>
          <w:lang w:val="cy-GB"/>
        </w:rPr>
      </w:pPr>
      <w:r w:rsidRPr="00DA480A">
        <w:rPr>
          <w:lang w:val="cy-GB"/>
        </w:rPr>
        <w:t>Rydym ni am ariannu prosiectau sy'n fywiog yn artistig ac yn berthnasol i'r blaenoriaethau iechyd a gofal cymdeithasol. Rydym ni am i'r gweithgarwch celfyddydol gael y cyfle gorau i ymsefydlu a bod yn gynaliadwy. Rydym ni am iddynt wneud gwahaniaeth i'r cyfranogwyr, y cleifion a'r staff gofal iechyd sy’n ymwneud â nhw.</w:t>
      </w:r>
      <w:r w:rsidR="00913141">
        <w:rPr>
          <w:lang w:val="cy-GB"/>
        </w:rPr>
        <w:t xml:space="preserve"> </w:t>
      </w:r>
    </w:p>
    <w:p w14:paraId="7A59E618" w14:textId="1DE66C66" w:rsidR="00913141" w:rsidRDefault="00DA480A" w:rsidP="00DA480A">
      <w:pPr>
        <w:rPr>
          <w:lang w:val="cy-GB"/>
        </w:rPr>
      </w:pPr>
      <w:r w:rsidRPr="00DA480A">
        <w:rPr>
          <w:lang w:val="cy-GB"/>
        </w:rPr>
        <w:t>Mae hyn yn gofyn am bartneriaethau ar draws y sector. Rydym ni am gefnogi syniadau newydd a modelau llwyddiannus sy’n barod i’w cynyddu mewn maint a’u cynnal. Mae gennyn ni ddiddordeb arbennig mewn prosiectau sy'n ceisio ymyrryd mewn ffordd a fyddai’n atal salwch, a phrosiectau sydd â dau nod, sef gwella iechyd a lles bobl ar y naill law, ac ar y llall, cryfhau eu cysylltiad â byd natur drwy greadigrwydd.</w:t>
      </w:r>
      <w:r w:rsidR="00913141">
        <w:rPr>
          <w:lang w:val="cy-GB"/>
        </w:rPr>
        <w:t xml:space="preserve"> </w:t>
      </w:r>
    </w:p>
    <w:p w14:paraId="124F46A2" w14:textId="77777777" w:rsidR="00913141" w:rsidRDefault="00DA480A" w:rsidP="0010448C">
      <w:pPr>
        <w:pStyle w:val="Heading3"/>
        <w:rPr>
          <w:lang w:val="cy-GB"/>
        </w:rPr>
      </w:pPr>
      <w:r w:rsidRPr="00DA480A">
        <w:rPr>
          <w:lang w:val="cy-GB"/>
        </w:rPr>
        <w:lastRenderedPageBreak/>
        <w:t>Partneriaethau cryf</w:t>
      </w:r>
      <w:r w:rsidR="00913141">
        <w:rPr>
          <w:lang w:val="cy-GB"/>
        </w:rPr>
        <w:t xml:space="preserve"> </w:t>
      </w:r>
    </w:p>
    <w:p w14:paraId="65F03A45" w14:textId="77777777" w:rsidR="00913141" w:rsidRDefault="00DA480A" w:rsidP="00DA480A">
      <w:pPr>
        <w:rPr>
          <w:lang w:val="cy-GB"/>
        </w:rPr>
      </w:pPr>
      <w:r w:rsidRPr="00DA480A">
        <w:rPr>
          <w:lang w:val="cy-GB"/>
        </w:rPr>
        <w:t>Partneriaethau cryf sy’n allweddol. Rydym ni am ariannu prosiectau sy'n cynnwys cydgynhyrchu rhwng partneriaid celfyddydol ac iechyd (a byd natur os yw hynny’n berthnasol). Dylai eich prosiect ddangos bod swyddogaethau a chyfrifoldebau clir a bod ymrwymiad a chefnogaeth o'r ddwy ochr.</w:t>
      </w:r>
      <w:r w:rsidR="00913141">
        <w:rPr>
          <w:lang w:val="cy-GB"/>
        </w:rPr>
        <w:t xml:space="preserve"> </w:t>
      </w:r>
    </w:p>
    <w:p w14:paraId="58FED186" w14:textId="77777777" w:rsidR="00913141" w:rsidRDefault="00DA480A" w:rsidP="0010448C">
      <w:pPr>
        <w:pStyle w:val="Heading3"/>
        <w:rPr>
          <w:lang w:val="cy-GB"/>
        </w:rPr>
      </w:pPr>
      <w:r w:rsidRPr="00DA480A">
        <w:rPr>
          <w:lang w:val="cy-GB"/>
        </w:rPr>
        <w:t>Gwerthuso</w:t>
      </w:r>
      <w:r w:rsidR="00913141">
        <w:rPr>
          <w:lang w:val="cy-GB"/>
        </w:rPr>
        <w:t xml:space="preserve"> </w:t>
      </w:r>
    </w:p>
    <w:p w14:paraId="2D57644C" w14:textId="49B0702E" w:rsidR="00913141" w:rsidRDefault="00DA480A" w:rsidP="00DA480A">
      <w:pPr>
        <w:rPr>
          <w:lang w:val="cy-GB"/>
        </w:rPr>
      </w:pPr>
      <w:r w:rsidRPr="00DA480A">
        <w:rPr>
          <w:lang w:val="cy-GB"/>
        </w:rPr>
        <w:t>Tystiolaeth sy’n llywio iechyd, felly mae gwerthuso'n bwysig. Rhaid ichi ein hargyhoeddi bod gennych gynllun gwerthuso cryf sy’n cael ei adlewyrchu yn eich cyllideb. Dylech ddyrannu o leiaf 10% o’ch costau cyffredinol i werthuso. Efallai y byddwch chi am weithio gyda phartner ymchwil/academaidd/gwerthuso neu neilltuo eich amser i ymgymryd â'r gwerthusiad.</w:t>
      </w:r>
      <w:r w:rsidR="00913141">
        <w:rPr>
          <w:lang w:val="cy-GB"/>
        </w:rPr>
        <w:t xml:space="preserve"> </w:t>
      </w:r>
    </w:p>
    <w:p w14:paraId="317CDEA0" w14:textId="1218CEEB" w:rsidR="00913141" w:rsidRDefault="00DA480A" w:rsidP="00DA480A">
      <w:pPr>
        <w:rPr>
          <w:lang w:val="cy-GB"/>
        </w:rPr>
      </w:pPr>
      <w:r w:rsidRPr="00DA480A">
        <w:rPr>
          <w:lang w:val="cy-GB"/>
        </w:rPr>
        <w:t xml:space="preserve">Rhaid gwybod am y dystiolaeth bresennol sydd i’r gwaith a sut y gallai eich gwaith gyfrannu ati. Buom ni’n gweithio gyda Rhwydwaith Iechyd a Lles Celfyddydau Cymru ac wedi mabwysiadu eu dull o gyflwyno Astudiaeth Achos. </w:t>
      </w:r>
      <w:r w:rsidR="002B45DE" w:rsidRPr="002B45DE">
        <w:rPr>
          <w:lang w:val="cy-GB"/>
        </w:rPr>
        <w:t xml:space="preserve">Byddwn ni am gael astudiaethau </w:t>
      </w:r>
      <w:r w:rsidR="002B45DE" w:rsidRPr="002B45DE">
        <w:rPr>
          <w:lang w:val="cy-GB"/>
        </w:rPr>
        <w:lastRenderedPageBreak/>
        <w:t>achos fel rhan o’r Adroddiad Diweddu y bydd yn rhaid ichi ei gyflwyno ar ôl y prosiect.</w:t>
      </w:r>
      <w:r w:rsidR="00913141">
        <w:rPr>
          <w:lang w:val="cy-GB"/>
        </w:rPr>
        <w:t xml:space="preserve"> </w:t>
      </w:r>
    </w:p>
    <w:p w14:paraId="2189FAAE" w14:textId="77777777" w:rsidR="00913141" w:rsidRDefault="00DA480A" w:rsidP="0010448C">
      <w:pPr>
        <w:pStyle w:val="Heading3"/>
        <w:rPr>
          <w:lang w:val="cy-GB"/>
        </w:rPr>
      </w:pPr>
      <w:r w:rsidRPr="00DA480A">
        <w:rPr>
          <w:lang w:val="cy-GB"/>
        </w:rPr>
        <w:t>Themâu a blaenoriaethau brys</w:t>
      </w:r>
      <w:r w:rsidR="00913141">
        <w:rPr>
          <w:lang w:val="cy-GB"/>
        </w:rPr>
        <w:t xml:space="preserve"> </w:t>
      </w:r>
    </w:p>
    <w:p w14:paraId="1DC3EB06" w14:textId="0BAEC06F" w:rsidR="00913141" w:rsidRDefault="00DA480A" w:rsidP="00DA480A">
      <w:pPr>
        <w:rPr>
          <w:lang w:val="cy-GB"/>
        </w:rPr>
      </w:pPr>
      <w:r w:rsidRPr="00DA480A">
        <w:rPr>
          <w:lang w:val="cy-GB"/>
        </w:rPr>
        <w:t>Mae'r maes iechyd yn enfawr, ond mae'r pandemig yn codi blaenoriaethau brys. Mae’r rhaglen yn ceisio mynd i'r afael â hyn.</w:t>
      </w:r>
      <w:r w:rsidR="00913141">
        <w:rPr>
          <w:lang w:val="cy-GB"/>
        </w:rPr>
        <w:t xml:space="preserve"> </w:t>
      </w:r>
    </w:p>
    <w:p w14:paraId="1672D5EA" w14:textId="77777777" w:rsidR="00913141" w:rsidRDefault="00DA480A" w:rsidP="00DA480A">
      <w:pPr>
        <w:rPr>
          <w:lang w:val="cy-GB"/>
        </w:rPr>
      </w:pPr>
      <w:r w:rsidRPr="00DA480A">
        <w:rPr>
          <w:lang w:val="cy-GB"/>
        </w:rPr>
        <w:t>Rydym ni’n croesawu pob syniad am weithgarwch celfyddydol o safon, yn enwedig prosiectau creadigol sy'n mynd i'r afael â'r problemau yma:</w:t>
      </w:r>
      <w:r w:rsidR="00913141">
        <w:rPr>
          <w:lang w:val="cy-GB"/>
        </w:rPr>
        <w:t xml:space="preserve"> </w:t>
      </w:r>
    </w:p>
    <w:p w14:paraId="6774B2A7" w14:textId="304E441E" w:rsidR="00913141" w:rsidRPr="00A069CA" w:rsidRDefault="00DA480A" w:rsidP="00A069CA">
      <w:pPr>
        <w:pStyle w:val="ListParagraph"/>
        <w:numPr>
          <w:ilvl w:val="0"/>
          <w:numId w:val="22"/>
        </w:numPr>
        <w:ind w:hanging="720"/>
      </w:pPr>
      <w:r w:rsidRPr="00A069CA">
        <w:rPr>
          <w:b/>
          <w:bCs/>
        </w:rPr>
        <w:t>Iechyd meddwl</w:t>
      </w:r>
      <w:r w:rsidRPr="00A069CA">
        <w:t xml:space="preserve"> – gan gynnwys unigrwydd/bod yn ynysig a rhagnodi cymdeithasol sy'n meithrin gwytnwch ac iechyd meddwl da</w:t>
      </w:r>
      <w:r w:rsidR="004056DA">
        <w:t>.</w:t>
      </w:r>
      <w:r w:rsidR="00913141" w:rsidRPr="00A069CA">
        <w:t xml:space="preserve"> </w:t>
      </w:r>
    </w:p>
    <w:p w14:paraId="59448FE6" w14:textId="55E43EE9" w:rsidR="00913141" w:rsidRPr="00A069CA" w:rsidRDefault="00DA480A" w:rsidP="00A069CA">
      <w:pPr>
        <w:pStyle w:val="ListParagraph"/>
        <w:numPr>
          <w:ilvl w:val="0"/>
          <w:numId w:val="22"/>
        </w:numPr>
        <w:ind w:hanging="720"/>
      </w:pPr>
      <w:r w:rsidRPr="00A069CA">
        <w:rPr>
          <w:b/>
          <w:bCs/>
        </w:rPr>
        <w:t>Anghydraddoldeb iechyd</w:t>
      </w:r>
      <w:r w:rsidRPr="00A069CA">
        <w:t xml:space="preserve"> – prosiectau sy’n dod â manteision iechyd a lles i bobl o gefndiroedd amrywiol, gan gynnwys pobl Fyddar ac anabl, pobl niwroamrywiol, pobl ethnig a diwylliannol amrywiol a'r rhai yr effeithiwyd yn andwyol ar eu hiechyd a'u lles gan dlodi. Rhaid cydnabod y ffactorau</w:t>
      </w:r>
      <w:r w:rsidR="004056DA">
        <w:t>.</w:t>
      </w:r>
      <w:r w:rsidRPr="00A069CA">
        <w:t xml:space="preserve"> ehangach sy’n arwain at ganlyniadau iechyd </w:t>
      </w:r>
      <w:r w:rsidRPr="00A069CA">
        <w:lastRenderedPageBreak/>
        <w:t>anghyfartal - yn economaidd-gymdeithasol, addysg, swyddi, incwm a thai. Rydym ni am ariannu prosiectau sy'n mynd i'r afael â hyn</w:t>
      </w:r>
      <w:r w:rsidR="004056DA">
        <w:t>.</w:t>
      </w:r>
      <w:r w:rsidR="00913141" w:rsidRPr="00A069CA">
        <w:t xml:space="preserve"> </w:t>
      </w:r>
    </w:p>
    <w:p w14:paraId="2218B3E6" w14:textId="4BE58DF9" w:rsidR="00913141" w:rsidRPr="00A069CA" w:rsidRDefault="00DA480A" w:rsidP="00A069CA">
      <w:pPr>
        <w:pStyle w:val="ListParagraph"/>
        <w:numPr>
          <w:ilvl w:val="0"/>
          <w:numId w:val="22"/>
        </w:numPr>
        <w:ind w:hanging="720"/>
      </w:pPr>
      <w:r w:rsidRPr="00A069CA">
        <w:rPr>
          <w:b/>
          <w:bCs/>
        </w:rPr>
        <w:t>Iechyd corfforol a lles</w:t>
      </w:r>
      <w:r w:rsidRPr="00A069CA">
        <w:t xml:space="preserve"> – prosiectau sy'n cefnogi gwell iechyd corfforol neu'n cadw pobl yn gorfforol egnïol</w:t>
      </w:r>
      <w:r w:rsidR="004056DA">
        <w:t>.</w:t>
      </w:r>
      <w:r w:rsidR="00913141" w:rsidRPr="00A069CA">
        <w:t xml:space="preserve"> </w:t>
      </w:r>
    </w:p>
    <w:p w14:paraId="23B10E91" w14:textId="49F45D5A" w:rsidR="00DA480A" w:rsidRPr="00A069CA" w:rsidRDefault="00DA480A" w:rsidP="00A069CA">
      <w:pPr>
        <w:pStyle w:val="ListParagraph"/>
        <w:numPr>
          <w:ilvl w:val="0"/>
          <w:numId w:val="22"/>
        </w:numPr>
        <w:ind w:hanging="720"/>
      </w:pPr>
      <w:r w:rsidRPr="00A069CA">
        <w:rPr>
          <w:b/>
          <w:bCs/>
        </w:rPr>
        <w:t>Lles staff</w:t>
      </w:r>
      <w:r w:rsidRPr="00A069CA">
        <w:t xml:space="preserve"> – yn y gweithlu gofal iechyd a/neu’r celfyddydau</w:t>
      </w:r>
      <w:r w:rsidR="004056DA">
        <w:t>.</w:t>
      </w:r>
    </w:p>
    <w:p w14:paraId="5A88A0B3" w14:textId="3462B632" w:rsidR="00DA480A" w:rsidRPr="00A069CA" w:rsidRDefault="00DA480A" w:rsidP="00A069CA">
      <w:pPr>
        <w:pStyle w:val="ListParagraph"/>
        <w:numPr>
          <w:ilvl w:val="0"/>
          <w:numId w:val="22"/>
        </w:numPr>
        <w:ind w:hanging="720"/>
      </w:pPr>
      <w:r w:rsidRPr="00A069CA">
        <w:rPr>
          <w:b/>
          <w:bCs/>
        </w:rPr>
        <w:t>Byd natur</w:t>
      </w:r>
      <w:r w:rsidRPr="00A069CA">
        <w:t xml:space="preserve"> – prosiectau sy’n ceisio gwell iechyd a lles pobl drwy gryfhau eu cysylltiad â byd natur a’r celfyddydau (gweler ‘Iechyd a Natur Greadigol’ isod)</w:t>
      </w:r>
      <w:r w:rsidR="004056DA">
        <w:t>.</w:t>
      </w:r>
      <w:r w:rsidRPr="00A069CA">
        <w:tab/>
        <w:t xml:space="preserve">  </w:t>
      </w:r>
    </w:p>
    <w:p w14:paraId="246A72AD" w14:textId="77777777" w:rsidR="0010448C" w:rsidRDefault="0010448C">
      <w:pPr>
        <w:spacing w:before="0" w:after="160" w:line="259" w:lineRule="auto"/>
        <w:rPr>
          <w:lang w:val="cy-GB"/>
        </w:rPr>
      </w:pPr>
      <w:r>
        <w:rPr>
          <w:lang w:val="cy-GB"/>
        </w:rPr>
        <w:br w:type="page"/>
      </w:r>
    </w:p>
    <w:p w14:paraId="0C7F0AD9" w14:textId="701D058A" w:rsidR="00913141" w:rsidRDefault="00DA480A" w:rsidP="0010448C">
      <w:pPr>
        <w:pStyle w:val="Heading2"/>
        <w:rPr>
          <w:lang w:val="cy-GB"/>
        </w:rPr>
      </w:pPr>
      <w:bookmarkStart w:id="11" w:name="_Toc142774554"/>
      <w:r w:rsidRPr="00DA480A">
        <w:rPr>
          <w:lang w:val="cy-GB"/>
        </w:rPr>
        <w:lastRenderedPageBreak/>
        <w:t>Pwy all wneud cais?</w:t>
      </w:r>
      <w:bookmarkEnd w:id="11"/>
      <w:r w:rsidR="00913141">
        <w:rPr>
          <w:lang w:val="cy-GB"/>
        </w:rPr>
        <w:t xml:space="preserve"> </w:t>
      </w:r>
    </w:p>
    <w:p w14:paraId="71050B87" w14:textId="77777777" w:rsidR="00913141" w:rsidRDefault="00DA480A" w:rsidP="00DA480A">
      <w:pPr>
        <w:rPr>
          <w:lang w:val="cy-GB"/>
        </w:rPr>
      </w:pPr>
      <w:r w:rsidRPr="00DA480A">
        <w:rPr>
          <w:lang w:val="cy-GB"/>
        </w:rPr>
        <w:t>Mae’r gronfa’n agored i geisiadau partneriaeth gan sefydliadau.</w:t>
      </w:r>
      <w:r w:rsidR="00913141">
        <w:rPr>
          <w:lang w:val="cy-GB"/>
        </w:rPr>
        <w:t xml:space="preserve"> </w:t>
      </w:r>
    </w:p>
    <w:p w14:paraId="3AADE6F6" w14:textId="4F2DD1F8" w:rsidR="00913141" w:rsidRDefault="00DA480A" w:rsidP="00DA480A">
      <w:pPr>
        <w:rPr>
          <w:lang w:val="cy-GB"/>
        </w:rPr>
      </w:pPr>
      <w:r w:rsidRPr="00DA480A">
        <w:rPr>
          <w:lang w:val="cy-GB"/>
        </w:rPr>
        <w:t>Dylid datblygu ceisiadau gan bartneriaeth/consortiwm o sefydliadau ac artistiaid. Rhaid iddynt gynnwys partner iechyd a chelfyddydol. Rhaid i un o'r partneriaid gymryd yr awenau fel y prif ymgeisydd a gweithredu fel y corff atebol.</w:t>
      </w:r>
      <w:r w:rsidR="00913141">
        <w:rPr>
          <w:lang w:val="cy-GB"/>
        </w:rPr>
        <w:t xml:space="preserve"> </w:t>
      </w:r>
    </w:p>
    <w:p w14:paraId="14B46B21" w14:textId="330B208E" w:rsidR="00DA480A" w:rsidRPr="00DA480A" w:rsidRDefault="00DA480A" w:rsidP="00DA480A">
      <w:pPr>
        <w:rPr>
          <w:lang w:val="cy-GB"/>
        </w:rPr>
      </w:pPr>
      <w:r w:rsidRPr="00DA480A">
        <w:rPr>
          <w:lang w:val="cy-GB"/>
        </w:rPr>
        <w:t>Dylech weld a yw eich sefydliad arweiniol yn gymwys drwy edrych ar ein canllawiau ‘</w:t>
      </w:r>
      <w:hyperlink r:id="rId20" w:history="1">
        <w:r w:rsidRPr="001664E1">
          <w:rPr>
            <w:rStyle w:val="Hyperlink"/>
            <w:lang w:val="cy-GB"/>
          </w:rPr>
          <w:t>Arian y Loteri Genedlaethol: beth sydd angen ichi ei wybod wrth ymgeisio</w:t>
        </w:r>
      </w:hyperlink>
      <w:r w:rsidR="001664E1">
        <w:rPr>
          <w:lang w:val="cy-GB"/>
        </w:rPr>
        <w:t>’</w:t>
      </w:r>
      <w:r w:rsidRPr="00DA480A">
        <w:rPr>
          <w:lang w:val="cy-GB"/>
        </w:rPr>
        <w:t xml:space="preserve"> a’n tudalen ‘</w:t>
      </w:r>
      <w:hyperlink r:id="rId21" w:history="1">
        <w:r w:rsidRPr="001E6600">
          <w:rPr>
            <w:rStyle w:val="Hyperlink"/>
            <w:lang w:val="cy-GB"/>
          </w:rPr>
          <w:t>Cymhwysedd – Sefydliadau</w:t>
        </w:r>
      </w:hyperlink>
      <w:r w:rsidRPr="00DA480A">
        <w:rPr>
          <w:lang w:val="cy-GB"/>
        </w:rPr>
        <w:t xml:space="preserve">’ cyn dechrau ymgeisio. Sylwch mai dim ond i’n rhaglenni </w:t>
      </w:r>
      <w:hyperlink r:id="rId22" w:history="1">
        <w:r w:rsidRPr="004F0248">
          <w:rPr>
            <w:rStyle w:val="Hyperlink"/>
            <w:lang w:val="cy-GB"/>
          </w:rPr>
          <w:t>Dysgu creadigol drwy’r celfyddydau</w:t>
        </w:r>
      </w:hyperlink>
      <w:r w:rsidRPr="00DA480A">
        <w:rPr>
          <w:lang w:val="cy-GB"/>
        </w:rPr>
        <w:t xml:space="preserve"> y gall ysgolion wneud cais.</w:t>
      </w:r>
    </w:p>
    <w:p w14:paraId="579C9ECC" w14:textId="77777777" w:rsidR="00913141" w:rsidRDefault="00DA480A" w:rsidP="00DA480A">
      <w:pPr>
        <w:rPr>
          <w:lang w:val="cy-GB"/>
        </w:rPr>
      </w:pPr>
      <w:r w:rsidRPr="00DA480A">
        <w:rPr>
          <w:lang w:val="cy-GB"/>
        </w:rPr>
        <w:t xml:space="preserve">Gallai partner iechyd fod yn fwrdd iechyd/Ymddiriedolaeth GIG/clwstwr/sefydliad meddygon teulu sy'n darparu gofal cymdeithasol. Hefyd gallai fod yn sefydliad trydydd sector y mae ei </w:t>
      </w:r>
      <w:r w:rsidRPr="00DA480A">
        <w:rPr>
          <w:lang w:val="cy-GB"/>
        </w:rPr>
        <w:lastRenderedPageBreak/>
        <w:t>waith yn canolbwyntio ar iechyd a lles – er enghraifft MIND neu gymdeithas dai sy'n ceisio gwella lles ei thrigolion.</w:t>
      </w:r>
      <w:r w:rsidR="00913141">
        <w:rPr>
          <w:lang w:val="cy-GB"/>
        </w:rPr>
        <w:t xml:space="preserve"> </w:t>
      </w:r>
    </w:p>
    <w:p w14:paraId="60562C84" w14:textId="0827D41E" w:rsidR="00913141" w:rsidRDefault="00DA480A" w:rsidP="00DA480A">
      <w:pPr>
        <w:rPr>
          <w:lang w:val="cy-GB"/>
        </w:rPr>
      </w:pPr>
      <w:r w:rsidRPr="00DA480A">
        <w:rPr>
          <w:lang w:val="cy-GB"/>
        </w:rPr>
        <w:t>Os nad ydych chi’n siŵr a fyddai eich partner yn cael ei gydnabod fel partner iechyd, trafodwch hyn gyda ni cyn dechrau ar eich cais.</w:t>
      </w:r>
      <w:r w:rsidR="00913141">
        <w:rPr>
          <w:lang w:val="cy-GB"/>
        </w:rPr>
        <w:t xml:space="preserve"> </w:t>
      </w:r>
    </w:p>
    <w:p w14:paraId="70BF694E" w14:textId="0D9676BF" w:rsidR="00DA480A" w:rsidRPr="00DA480A" w:rsidRDefault="00DA480A" w:rsidP="00187F8C">
      <w:pPr>
        <w:pStyle w:val="Heading3"/>
        <w:rPr>
          <w:lang w:val="cy-GB"/>
        </w:rPr>
      </w:pPr>
      <w:r w:rsidRPr="00DA480A">
        <w:rPr>
          <w:lang w:val="cy-GB"/>
        </w:rPr>
        <w:t>Prosiectau Iechyd a Natur Greadigol (mewn partneriaeth â Cyfoeth Naturiol Cymru fel rhan o’r Bartneriaeth Natur Greadigol)</w:t>
      </w:r>
    </w:p>
    <w:p w14:paraId="360A52B9" w14:textId="58D724FC" w:rsidR="00913141" w:rsidRDefault="00DA480A" w:rsidP="00DA480A">
      <w:pPr>
        <w:rPr>
          <w:lang w:val="cy-GB"/>
        </w:rPr>
      </w:pPr>
      <w:r w:rsidRPr="00DA480A">
        <w:rPr>
          <w:lang w:val="cy-GB"/>
        </w:rPr>
        <w:t>Mae gwaith ymchwil yn dangos bod pobl sydd â lefelau uchel o gyswllt â byd natur yn fwy tebygol o helpu byd natur a chymryd camau i’w warchod. Mae perthynas hefyd rhwng cysylltiad cryfach â byd natur a gwell lles.</w:t>
      </w:r>
      <w:r w:rsidR="00913141">
        <w:rPr>
          <w:lang w:val="cy-GB"/>
        </w:rPr>
        <w:t xml:space="preserve"> </w:t>
      </w:r>
      <w:r w:rsidRPr="00DA480A">
        <w:rPr>
          <w:lang w:val="cy-GB"/>
        </w:rPr>
        <w:t>Yn y rhaglen waith hon, rydyn ni’n awyddus i gefnogi prosiectau sydd â dau nod, sef gwella cysylltiad pobl â byd natur ar y naill law, ac ar y llall, gwella iechyd neu les pobl drwy’r celfyddydau, ac yn enwedig pobl o grwpiau sydd wedi’u tangynrychioli.</w:t>
      </w:r>
      <w:r w:rsidR="00913141">
        <w:rPr>
          <w:lang w:val="cy-GB"/>
        </w:rPr>
        <w:t xml:space="preserve"> </w:t>
      </w:r>
    </w:p>
    <w:p w14:paraId="494A54DA" w14:textId="70E5AC27" w:rsidR="00DA480A" w:rsidRPr="00DA480A" w:rsidRDefault="00DA480A" w:rsidP="00DA480A">
      <w:pPr>
        <w:rPr>
          <w:lang w:val="cy-GB"/>
        </w:rPr>
      </w:pPr>
      <w:r w:rsidRPr="00DA480A">
        <w:rPr>
          <w:lang w:val="cy-GB"/>
        </w:rPr>
        <w:t xml:space="preserve">Rhaid i brosiectau Iechyd a Natur Greadigol ateb holl feini prawf cyffredinol y gronfa Celfyddydau, Iechyd a </w:t>
      </w:r>
      <w:r w:rsidRPr="00DA480A">
        <w:rPr>
          <w:lang w:val="cy-GB"/>
        </w:rPr>
        <w:lastRenderedPageBreak/>
        <w:t>Lles. At hynny, rhaid iddynt gael partner o fyd natur, yn ogystal â phartneriaid o’r meysydd iechyd a chelfyddydau. Gallai’r partner hwn fod yn elusen, yn asiantaeth neu’n gorff cyhoeddus o’r sector amgylchedd, yn sefydliad sy’n cynnal mannau awyr agored sydd ar agor i’r cyhoedd (fel yr Ymddiriedolaeth Genedlaethol), neu’n sefydliadau sy’n ymgyrchu ym maes cyfiawnder hinsawdd. </w:t>
      </w:r>
    </w:p>
    <w:p w14:paraId="15F394A5" w14:textId="77777777" w:rsidR="00187F8C" w:rsidRDefault="00187F8C">
      <w:pPr>
        <w:spacing w:before="0" w:after="160" w:line="259" w:lineRule="auto"/>
        <w:rPr>
          <w:lang w:val="cy-GB"/>
        </w:rPr>
      </w:pPr>
      <w:r>
        <w:rPr>
          <w:lang w:val="cy-GB"/>
        </w:rPr>
        <w:br w:type="page"/>
      </w:r>
    </w:p>
    <w:p w14:paraId="7B8F3757" w14:textId="3DA59FE3" w:rsidR="00913141" w:rsidRDefault="00DA480A" w:rsidP="00187F8C">
      <w:pPr>
        <w:pStyle w:val="Heading2"/>
        <w:rPr>
          <w:lang w:val="cy-GB"/>
        </w:rPr>
      </w:pPr>
      <w:bookmarkStart w:id="12" w:name="_Toc142774555"/>
      <w:r w:rsidRPr="00DA480A">
        <w:rPr>
          <w:lang w:val="cy-GB"/>
        </w:rPr>
        <w:lastRenderedPageBreak/>
        <w:t>Am faint allwch chi ymgeisio?</w:t>
      </w:r>
      <w:bookmarkEnd w:id="12"/>
      <w:r w:rsidR="00913141">
        <w:rPr>
          <w:lang w:val="cy-GB"/>
        </w:rPr>
        <w:t xml:space="preserve"> </w:t>
      </w:r>
    </w:p>
    <w:p w14:paraId="191B536F" w14:textId="77777777" w:rsidR="00913141" w:rsidRDefault="00DA480A" w:rsidP="00DA480A">
      <w:pPr>
        <w:rPr>
          <w:lang w:val="cy-GB"/>
        </w:rPr>
      </w:pPr>
      <w:r w:rsidRPr="00DA480A">
        <w:rPr>
          <w:lang w:val="cy-GB"/>
        </w:rPr>
        <w:t>Gwahoddir ceisiadau ar dair lefel ariannu:</w:t>
      </w:r>
      <w:r w:rsidR="00913141">
        <w:rPr>
          <w:lang w:val="cy-GB"/>
        </w:rPr>
        <w:t xml:space="preserve"> </w:t>
      </w:r>
    </w:p>
    <w:p w14:paraId="3A31FE9C" w14:textId="2620AA57" w:rsidR="00913141" w:rsidRPr="00187F8C" w:rsidRDefault="00DA480A" w:rsidP="00187F8C">
      <w:pPr>
        <w:pStyle w:val="ListParagraph"/>
        <w:numPr>
          <w:ilvl w:val="0"/>
          <w:numId w:val="16"/>
        </w:numPr>
        <w:ind w:hanging="720"/>
      </w:pPr>
      <w:r w:rsidRPr="00187F8C">
        <w:rPr>
          <w:b/>
          <w:bCs/>
        </w:rPr>
        <w:t>Grantiau ‘paratoi’r seiliau a phrofi’</w:t>
      </w:r>
      <w:r w:rsidRPr="00187F8C">
        <w:t xml:space="preserve"> (gwerth rhwng £500 a £15,000</w:t>
      </w:r>
      <w:r w:rsidR="00312E84" w:rsidRPr="00312E84">
        <w:t xml:space="preserve"> </w:t>
      </w:r>
      <w:r w:rsidR="00312E84" w:rsidRPr="00187F8C">
        <w:t xml:space="preserve">ac yn gofyn am </w:t>
      </w:r>
      <w:r w:rsidR="003D4B0D">
        <w:t>10</w:t>
      </w:r>
      <w:r w:rsidR="00312E84" w:rsidRPr="00187F8C">
        <w:t>% o arian cyfatebol</w:t>
      </w:r>
      <w:r w:rsidRPr="00187F8C">
        <w:t>) i helpu i ddatblygu partneriaethau a syniadau newydd mewn cyd-destunau sy’n ymwneud ag iechyd a’r celfyddydau.</w:t>
      </w:r>
      <w:r w:rsidR="00913141" w:rsidRPr="00187F8C">
        <w:t xml:space="preserve"> </w:t>
      </w:r>
      <w:r w:rsidRPr="00187F8C">
        <w:t>Gallwch ddefnyddio’r arian hwn i greu partneriaethau, i feithrin dealltwriaeth o her iechyd, ac yna i brofi a gwerthuso syniadau newydd.</w:t>
      </w:r>
      <w:r w:rsidR="00913141" w:rsidRPr="00187F8C">
        <w:t xml:space="preserve"> </w:t>
      </w:r>
    </w:p>
    <w:p w14:paraId="5F0BCB77" w14:textId="66934103" w:rsidR="00DA480A" w:rsidRPr="00187F8C" w:rsidRDefault="00DA480A" w:rsidP="00187F8C">
      <w:pPr>
        <w:pStyle w:val="ListParagraph"/>
        <w:numPr>
          <w:ilvl w:val="0"/>
          <w:numId w:val="16"/>
        </w:numPr>
        <w:ind w:hanging="720"/>
      </w:pPr>
      <w:r w:rsidRPr="00187F8C">
        <w:rPr>
          <w:b/>
          <w:bCs/>
        </w:rPr>
        <w:t>Grantiau ‘buddsoddi’</w:t>
      </w:r>
      <w:r w:rsidRPr="00187F8C">
        <w:t xml:space="preserve"> (gwerth £15,001 - £35,000 ac yn gofyn am 25% o arian cyfatebol) i gyflwyno a gwerthuso syniad rydych chi eisoes wedi’i brofi gyda phartneriaeth sydd wedi’i sefydlu’n barod ac sydd wedi cydweithio i ddatblygu a phrofi’r syniad cyn ei roi ar waith.</w:t>
      </w:r>
    </w:p>
    <w:p w14:paraId="62898226" w14:textId="5B422977" w:rsidR="00DA480A" w:rsidRPr="00187F8C" w:rsidRDefault="00DA480A" w:rsidP="00187F8C">
      <w:pPr>
        <w:pStyle w:val="ListParagraph"/>
        <w:numPr>
          <w:ilvl w:val="0"/>
          <w:numId w:val="16"/>
        </w:numPr>
        <w:ind w:hanging="720"/>
      </w:pPr>
      <w:r w:rsidRPr="00187F8C">
        <w:rPr>
          <w:b/>
          <w:bCs/>
        </w:rPr>
        <w:t>Grantiau ‘graddfa’</w:t>
      </w:r>
      <w:r w:rsidRPr="00187F8C">
        <w:t xml:space="preserve"> (hyd at £50,000 ac yn gofyn am 50% o arian cyfatebol) i archwilio a phrofi sut gellid addasu prosiect neu fodel llwyddiannus er mwyn ei </w:t>
      </w:r>
      <w:r w:rsidRPr="00187F8C">
        <w:lastRenderedPageBreak/>
        <w:t>gyflwyno a’i gynnal mewn ardaloedd neu leoliadau newydd, ar gyfer heriau iechyd newydd, neu ar ffurf partneriaethau newydd.</w:t>
      </w:r>
      <w:r w:rsidR="00913141" w:rsidRPr="00187F8C">
        <w:t xml:space="preserve"> </w:t>
      </w:r>
      <w:r w:rsidRPr="00187F8C">
        <w:t>Mewn achosion eithriadol, pan fydd rhaglen yn barod i gynyddu’i maint yn fwy sylweddol, neu’n para dros nifer o flynyddoedd, gellid ystyried ceisiadau sy’n uwch na’r uchafswm o £50,000. Trafodwch â ni os ydych chi’n credu bod gennych chi raglen sydd wedi cyrraedd y cam hwn.</w:t>
      </w:r>
    </w:p>
    <w:p w14:paraId="5052D78D" w14:textId="77777777" w:rsidR="00DA480A" w:rsidRPr="00187F8C" w:rsidRDefault="00DA480A" w:rsidP="00187F8C">
      <w:pPr>
        <w:pStyle w:val="ListParagraph"/>
        <w:numPr>
          <w:ilvl w:val="0"/>
          <w:numId w:val="16"/>
        </w:numPr>
        <w:ind w:hanging="720"/>
      </w:pPr>
      <w:r w:rsidRPr="00187F8C">
        <w:rPr>
          <w:b/>
          <w:bCs/>
        </w:rPr>
        <w:t>Hyfforddiant</w:t>
      </w:r>
      <w:r w:rsidRPr="00187F8C">
        <w:t xml:space="preserve"> – gall sefydliadau hefyd wneud cais am gyllid i ddylunio a darparu hyfforddiant sy’n ymwneud ag iechyd a’r celfyddydau mewn meysydd sy’n flaenoriaeth. Gan amlaf, rydym yn disgwyl na ddylai sefydliadau gael mwy nag un grant ‘byw’ ar unrhyw adeg. Serch hynny, gall sefydliadau wneud cais i ddarparu hyfforddiant yn ogystal â darparu prosiect Celfyddydau, Iechyd a Lles yn yr un flwyddyn.</w:t>
      </w:r>
    </w:p>
    <w:p w14:paraId="15241DB5" w14:textId="77777777" w:rsidR="00DA480A" w:rsidRPr="00DA480A" w:rsidRDefault="00DA480A" w:rsidP="00DA480A">
      <w:pPr>
        <w:rPr>
          <w:lang w:val="cy-GB"/>
        </w:rPr>
      </w:pPr>
      <w:r w:rsidRPr="00DA480A">
        <w:rPr>
          <w:lang w:val="cy-GB"/>
        </w:rPr>
        <w:t>Mae’r tabl ar y dudalen nesaf yn rhoi rhagor o ganllawiau am y camau hyn mewn prosiectau.</w:t>
      </w:r>
    </w:p>
    <w:p w14:paraId="625B3DD8" w14:textId="77777777" w:rsidR="00913141" w:rsidRDefault="00DA480A" w:rsidP="00DA480A">
      <w:pPr>
        <w:rPr>
          <w:lang w:val="cy-GB"/>
        </w:rPr>
      </w:pPr>
      <w:r w:rsidRPr="00DA480A">
        <w:rPr>
          <w:lang w:val="cy-GB"/>
        </w:rPr>
        <w:lastRenderedPageBreak/>
        <w:t>Mae dyddiadau cau penodol i ymgeisio am y gronfa yma, sydd ar gael er ein gwefan.</w:t>
      </w:r>
      <w:r w:rsidR="00913141">
        <w:rPr>
          <w:lang w:val="cy-GB"/>
        </w:rPr>
        <w:t xml:space="preserve"> </w:t>
      </w:r>
    </w:p>
    <w:p w14:paraId="1201C383" w14:textId="77777777" w:rsidR="00913141" w:rsidRDefault="00DA480A" w:rsidP="00DA480A">
      <w:pPr>
        <w:rPr>
          <w:lang w:val="cy-GB"/>
        </w:rPr>
      </w:pPr>
      <w:r w:rsidRPr="00DA480A">
        <w:rPr>
          <w:lang w:val="cy-GB"/>
        </w:rPr>
        <w:t>Os gwnewch gais am £50,000 neu lai (gan gynnwys costau hygyrchedd ychwanegol), ceisiwn gael y penderfyniad ichi mewn 8 wythnos o'r dyddiad cau.</w:t>
      </w:r>
      <w:r w:rsidR="00913141">
        <w:rPr>
          <w:lang w:val="cy-GB"/>
        </w:rPr>
        <w:t xml:space="preserve"> </w:t>
      </w:r>
    </w:p>
    <w:p w14:paraId="33DD5633" w14:textId="77777777" w:rsidR="00913141" w:rsidRDefault="00DA480A" w:rsidP="00DA480A">
      <w:pPr>
        <w:rPr>
          <w:lang w:val="cy-GB"/>
        </w:rPr>
      </w:pPr>
      <w:r w:rsidRPr="00DA480A">
        <w:rPr>
          <w:lang w:val="cy-GB"/>
        </w:rPr>
        <w:t>Os gwnewch gais am £50,000 neu ragor (gan gynnwys costau hygyrchedd ychwanegol) cewch benderfyniad mewn 12 wythnos o'r dyddiad cau.</w:t>
      </w:r>
      <w:r w:rsidR="00913141">
        <w:rPr>
          <w:lang w:val="cy-GB"/>
        </w:rPr>
        <w:t xml:space="preserve"> </w:t>
      </w:r>
    </w:p>
    <w:p w14:paraId="206AF59C" w14:textId="77777777" w:rsidR="006063C1" w:rsidRDefault="00DA480A">
      <w:pPr>
        <w:spacing w:before="0" w:after="160" w:line="259" w:lineRule="auto"/>
        <w:rPr>
          <w:lang w:val="cy-GB"/>
        </w:rPr>
        <w:sectPr w:rsidR="006063C1" w:rsidSect="00BE30B4">
          <w:type w:val="continuous"/>
          <w:pgSz w:w="11906" w:h="16838"/>
          <w:pgMar w:top="1440" w:right="1440" w:bottom="1418" w:left="1440" w:header="708" w:footer="283" w:gutter="0"/>
          <w:cols w:space="708"/>
          <w:docGrid w:linePitch="490"/>
        </w:sectPr>
      </w:pPr>
      <w:r>
        <w:rPr>
          <w:lang w:val="cy-GB"/>
        </w:rPr>
        <w:br w:type="page"/>
      </w:r>
    </w:p>
    <w:tbl>
      <w:tblPr>
        <w:tblStyle w:val="TableGrid"/>
        <w:tblW w:w="15735" w:type="dxa"/>
        <w:tblInd w:w="-714" w:type="dxa"/>
        <w:tblLook w:val="04A0" w:firstRow="1" w:lastRow="0" w:firstColumn="1" w:lastColumn="0" w:noHBand="0" w:noVBand="1"/>
      </w:tblPr>
      <w:tblGrid>
        <w:gridCol w:w="1702"/>
        <w:gridCol w:w="2976"/>
        <w:gridCol w:w="2410"/>
        <w:gridCol w:w="2552"/>
        <w:gridCol w:w="6095"/>
      </w:tblGrid>
      <w:tr w:rsidR="008E47A8" w:rsidRPr="00FD4FA1" w14:paraId="54FD1B03" w14:textId="3E7503CA" w:rsidTr="000338E5">
        <w:tc>
          <w:tcPr>
            <w:tcW w:w="1702" w:type="dxa"/>
            <w:shd w:val="clear" w:color="auto" w:fill="E7E6E6" w:themeFill="background2"/>
          </w:tcPr>
          <w:p w14:paraId="35C0CE4E" w14:textId="115268A5" w:rsidR="008E47A8" w:rsidRPr="00FD4FA1" w:rsidRDefault="008E47A8" w:rsidP="00D0518B">
            <w:pPr>
              <w:spacing w:before="0" w:after="160" w:line="259" w:lineRule="auto"/>
              <w:rPr>
                <w:b/>
                <w:bCs/>
                <w:sz w:val="28"/>
                <w:szCs w:val="18"/>
                <w:lang w:val="cy-GB"/>
              </w:rPr>
            </w:pPr>
            <w:r w:rsidRPr="00FD4FA1">
              <w:rPr>
                <w:b/>
                <w:bCs/>
                <w:sz w:val="28"/>
                <w:szCs w:val="18"/>
              </w:rPr>
              <w:lastRenderedPageBreak/>
              <w:t>Cam</w:t>
            </w:r>
          </w:p>
        </w:tc>
        <w:tc>
          <w:tcPr>
            <w:tcW w:w="2976" w:type="dxa"/>
            <w:shd w:val="clear" w:color="auto" w:fill="E7E6E6" w:themeFill="background2"/>
          </w:tcPr>
          <w:p w14:paraId="4065C54C" w14:textId="21853DA9" w:rsidR="008E47A8" w:rsidRPr="00FD4FA1" w:rsidRDefault="008E47A8" w:rsidP="00D0518B">
            <w:pPr>
              <w:spacing w:before="0" w:after="160" w:line="259" w:lineRule="auto"/>
              <w:rPr>
                <w:b/>
                <w:bCs/>
                <w:sz w:val="28"/>
                <w:szCs w:val="18"/>
                <w:lang w:val="cy-GB"/>
              </w:rPr>
            </w:pPr>
            <w:r w:rsidRPr="00FD4FA1">
              <w:rPr>
                <w:b/>
                <w:bCs/>
                <w:sz w:val="28"/>
                <w:szCs w:val="18"/>
              </w:rPr>
              <w:t>Rydych chi wedi cyrraedd y cam hwn os yw’r canlynol yn berthnasol:</w:t>
            </w:r>
          </w:p>
        </w:tc>
        <w:tc>
          <w:tcPr>
            <w:tcW w:w="2410" w:type="dxa"/>
            <w:shd w:val="clear" w:color="auto" w:fill="E7E6E6" w:themeFill="background2"/>
          </w:tcPr>
          <w:p w14:paraId="14454FA3" w14:textId="7B42B25D" w:rsidR="008E47A8" w:rsidRPr="00FD4FA1" w:rsidRDefault="008E47A8" w:rsidP="00D0518B">
            <w:pPr>
              <w:spacing w:before="0" w:after="160" w:line="259" w:lineRule="auto"/>
              <w:rPr>
                <w:b/>
                <w:bCs/>
                <w:sz w:val="28"/>
                <w:szCs w:val="18"/>
                <w:lang w:val="cy-GB"/>
              </w:rPr>
            </w:pPr>
            <w:r w:rsidRPr="00FD4FA1">
              <w:rPr>
                <w:b/>
                <w:bCs/>
                <w:sz w:val="28"/>
                <w:szCs w:val="18"/>
              </w:rPr>
              <w:t>Paramedrau Ariann</w:t>
            </w:r>
            <w:r w:rsidR="00641F13" w:rsidRPr="00FD4FA1">
              <w:rPr>
                <w:b/>
                <w:bCs/>
                <w:sz w:val="28"/>
                <w:szCs w:val="18"/>
              </w:rPr>
              <w:t>u</w:t>
            </w:r>
          </w:p>
        </w:tc>
        <w:tc>
          <w:tcPr>
            <w:tcW w:w="2552" w:type="dxa"/>
            <w:shd w:val="clear" w:color="auto" w:fill="E7E6E6" w:themeFill="background2"/>
          </w:tcPr>
          <w:p w14:paraId="40B759CE" w14:textId="53F1FCDC" w:rsidR="008E47A8" w:rsidRPr="00FD4FA1" w:rsidRDefault="008E47A8" w:rsidP="00D0518B">
            <w:pPr>
              <w:spacing w:before="0" w:after="160" w:line="259" w:lineRule="auto"/>
              <w:rPr>
                <w:b/>
                <w:bCs/>
                <w:sz w:val="28"/>
                <w:szCs w:val="18"/>
                <w:lang w:val="cy-GB"/>
              </w:rPr>
            </w:pPr>
            <w:r w:rsidRPr="00FD4FA1">
              <w:rPr>
                <w:b/>
                <w:bCs/>
                <w:sz w:val="28"/>
                <w:szCs w:val="18"/>
              </w:rPr>
              <w:t>Nodau ariannu</w:t>
            </w:r>
          </w:p>
        </w:tc>
        <w:tc>
          <w:tcPr>
            <w:tcW w:w="6095" w:type="dxa"/>
            <w:shd w:val="clear" w:color="auto" w:fill="E7E6E6" w:themeFill="background2"/>
          </w:tcPr>
          <w:p w14:paraId="2A1F4330" w14:textId="3EF91FDC" w:rsidR="008E47A8" w:rsidRPr="00FD4FA1" w:rsidRDefault="003A39EE" w:rsidP="00D0518B">
            <w:pPr>
              <w:spacing w:before="0" w:after="160" w:line="259" w:lineRule="auto"/>
              <w:rPr>
                <w:b/>
                <w:bCs/>
                <w:sz w:val="28"/>
                <w:szCs w:val="18"/>
              </w:rPr>
            </w:pPr>
            <w:r w:rsidRPr="00FD4FA1">
              <w:rPr>
                <w:b/>
                <w:bCs/>
                <w:sz w:val="28"/>
                <w:szCs w:val="18"/>
              </w:rPr>
              <w:t>Y gweithgareddau rydyn ni’n disgwyl eu hariannu yn y cam hwn</w:t>
            </w:r>
          </w:p>
        </w:tc>
      </w:tr>
      <w:tr w:rsidR="008E47A8" w:rsidRPr="00615A6B" w14:paraId="5E746C12" w14:textId="22B305CB" w:rsidTr="00AA0D0E">
        <w:trPr>
          <w:trHeight w:val="8437"/>
        </w:trPr>
        <w:tc>
          <w:tcPr>
            <w:tcW w:w="1702" w:type="dxa"/>
          </w:tcPr>
          <w:p w14:paraId="75027F6E" w14:textId="77777777" w:rsidR="008E47A8" w:rsidRPr="007D72D2" w:rsidRDefault="008E47A8" w:rsidP="00512EE5">
            <w:pPr>
              <w:pStyle w:val="NoSpacing"/>
              <w:rPr>
                <w:b/>
                <w:bCs/>
                <w:sz w:val="28"/>
                <w:szCs w:val="18"/>
                <w:lang w:val="cy-GB"/>
              </w:rPr>
            </w:pPr>
            <w:r w:rsidRPr="007D72D2">
              <w:rPr>
                <w:b/>
                <w:bCs/>
                <w:sz w:val="28"/>
                <w:szCs w:val="18"/>
                <w:lang w:val="cy-GB"/>
              </w:rPr>
              <w:t>Paratoi’r</w:t>
            </w:r>
          </w:p>
          <w:p w14:paraId="7BDF829D" w14:textId="77777777" w:rsidR="008E47A8" w:rsidRPr="007D72D2" w:rsidRDefault="008E47A8" w:rsidP="00512EE5">
            <w:pPr>
              <w:pStyle w:val="NoSpacing"/>
              <w:rPr>
                <w:b/>
                <w:bCs/>
                <w:sz w:val="28"/>
                <w:szCs w:val="18"/>
                <w:lang w:val="cy-GB"/>
              </w:rPr>
            </w:pPr>
            <w:r w:rsidRPr="007D72D2">
              <w:rPr>
                <w:b/>
                <w:bCs/>
                <w:sz w:val="28"/>
                <w:szCs w:val="18"/>
                <w:lang w:val="cy-GB"/>
              </w:rPr>
              <w:t>seiliau a</w:t>
            </w:r>
          </w:p>
          <w:p w14:paraId="0D022081" w14:textId="48A2B15A" w:rsidR="008E47A8" w:rsidRPr="00615A6B" w:rsidRDefault="008E47A8" w:rsidP="00512EE5">
            <w:pPr>
              <w:pStyle w:val="NoSpacing"/>
              <w:rPr>
                <w:sz w:val="28"/>
                <w:szCs w:val="18"/>
                <w:lang w:val="cy-GB"/>
              </w:rPr>
            </w:pPr>
            <w:r w:rsidRPr="007D72D2">
              <w:rPr>
                <w:b/>
                <w:bCs/>
                <w:sz w:val="28"/>
                <w:szCs w:val="18"/>
                <w:lang w:val="cy-GB"/>
              </w:rPr>
              <w:t>phrofi</w:t>
            </w:r>
          </w:p>
        </w:tc>
        <w:tc>
          <w:tcPr>
            <w:tcW w:w="2976" w:type="dxa"/>
          </w:tcPr>
          <w:p w14:paraId="49DB9781" w14:textId="263037DF" w:rsidR="008E47A8" w:rsidRPr="00615A6B" w:rsidRDefault="008E47A8" w:rsidP="003F6410">
            <w:pPr>
              <w:spacing w:before="0" w:after="160" w:line="259" w:lineRule="auto"/>
              <w:rPr>
                <w:sz w:val="28"/>
                <w:szCs w:val="18"/>
              </w:rPr>
            </w:pPr>
            <w:r w:rsidRPr="00615A6B">
              <w:rPr>
                <w:sz w:val="28"/>
                <w:szCs w:val="18"/>
              </w:rPr>
              <w:t>Nid yw’r prosiect yn bodoli ac nid ydych chi wedi profi syniadau eto.</w:t>
            </w:r>
          </w:p>
          <w:p w14:paraId="2D4844BC" w14:textId="23C460E5" w:rsidR="008E47A8" w:rsidRPr="00615A6B" w:rsidRDefault="008E47A8" w:rsidP="003F6410">
            <w:pPr>
              <w:spacing w:before="0" w:after="160" w:line="259" w:lineRule="auto"/>
              <w:rPr>
                <w:sz w:val="28"/>
                <w:szCs w:val="18"/>
              </w:rPr>
            </w:pPr>
            <w:r w:rsidRPr="00615A6B">
              <w:rPr>
                <w:sz w:val="28"/>
                <w:szCs w:val="18"/>
              </w:rPr>
              <w:t>Mae her iechyd amlwg rydych chi am ei harchwilio ymhellach.</w:t>
            </w:r>
          </w:p>
          <w:p w14:paraId="6834CA0E" w14:textId="3FA2E974" w:rsidR="008E47A8" w:rsidRPr="00615A6B" w:rsidRDefault="008E47A8" w:rsidP="003F6410">
            <w:pPr>
              <w:spacing w:before="0" w:after="160" w:line="259" w:lineRule="auto"/>
              <w:rPr>
                <w:sz w:val="28"/>
                <w:szCs w:val="18"/>
              </w:rPr>
            </w:pPr>
            <w:r w:rsidRPr="00615A6B">
              <w:rPr>
                <w:sz w:val="28"/>
                <w:szCs w:val="18"/>
              </w:rPr>
              <w:t>Mae ymrwymiad cyfartal gan bartneriaid yn y sectorau celfyddydau ac iechyd (a byd natur) i brofi a dysgu sut gellid mynd i’r afael â’r her hon drwy’r celfyddydau.</w:t>
            </w:r>
          </w:p>
        </w:tc>
        <w:tc>
          <w:tcPr>
            <w:tcW w:w="2410" w:type="dxa"/>
          </w:tcPr>
          <w:p w14:paraId="1E886E80" w14:textId="6D88010C" w:rsidR="008E47A8" w:rsidRPr="00615A6B" w:rsidRDefault="008E47A8" w:rsidP="000D410F">
            <w:pPr>
              <w:spacing w:before="0" w:after="160" w:line="259" w:lineRule="auto"/>
              <w:rPr>
                <w:sz w:val="28"/>
                <w:szCs w:val="18"/>
                <w:lang w:val="cy-GB"/>
              </w:rPr>
            </w:pPr>
            <w:r w:rsidRPr="00615A6B">
              <w:rPr>
                <w:sz w:val="28"/>
                <w:szCs w:val="18"/>
                <w:lang w:val="cy-GB"/>
              </w:rPr>
              <w:t>£5,000 (paratoi’ seiliau)</w:t>
            </w:r>
          </w:p>
          <w:p w14:paraId="7303FA11" w14:textId="77777777" w:rsidR="008E47A8" w:rsidRPr="00615A6B" w:rsidRDefault="008E47A8" w:rsidP="000D410F">
            <w:pPr>
              <w:spacing w:before="0" w:after="160" w:line="259" w:lineRule="auto"/>
              <w:rPr>
                <w:sz w:val="28"/>
                <w:szCs w:val="18"/>
                <w:lang w:val="cy-GB"/>
              </w:rPr>
            </w:pPr>
            <w:r w:rsidRPr="00615A6B">
              <w:rPr>
                <w:sz w:val="28"/>
                <w:szCs w:val="18"/>
                <w:lang w:val="cy-GB"/>
              </w:rPr>
              <w:t>+</w:t>
            </w:r>
          </w:p>
          <w:p w14:paraId="0FC903D9" w14:textId="29B432BB" w:rsidR="008E47A8" w:rsidRPr="00615A6B" w:rsidRDefault="008E47A8" w:rsidP="000D410F">
            <w:pPr>
              <w:spacing w:before="0" w:after="160" w:line="259" w:lineRule="auto"/>
              <w:rPr>
                <w:sz w:val="28"/>
                <w:szCs w:val="18"/>
                <w:lang w:val="cy-GB"/>
              </w:rPr>
            </w:pPr>
            <w:r w:rsidRPr="00615A6B">
              <w:rPr>
                <w:sz w:val="28"/>
                <w:szCs w:val="18"/>
                <w:lang w:val="cy-GB"/>
              </w:rPr>
              <w:t>£10,000 (profi, i’w ryddhau pan fydd y gwaith paratoi’r seiliau wedi’i gwblhau)</w:t>
            </w:r>
          </w:p>
          <w:p w14:paraId="60ED0DCC" w14:textId="701AFE03" w:rsidR="008E47A8" w:rsidRPr="00615A6B" w:rsidRDefault="008E47A8" w:rsidP="000D410F">
            <w:pPr>
              <w:spacing w:before="0" w:after="160" w:line="259" w:lineRule="auto"/>
              <w:rPr>
                <w:sz w:val="28"/>
                <w:szCs w:val="18"/>
                <w:lang w:val="cy-GB"/>
              </w:rPr>
            </w:pPr>
            <w:r w:rsidRPr="00615A6B">
              <w:rPr>
                <w:sz w:val="28"/>
                <w:szCs w:val="18"/>
                <w:lang w:val="cy-GB"/>
              </w:rPr>
              <w:t>Cyllid cyfatebol o’r sector iechyd: &gt;10% (gallai fod ar ffurf amser y staff)</w:t>
            </w:r>
          </w:p>
        </w:tc>
        <w:tc>
          <w:tcPr>
            <w:tcW w:w="2552" w:type="dxa"/>
          </w:tcPr>
          <w:p w14:paraId="04F14BE5" w14:textId="65F3EAC9" w:rsidR="008E47A8" w:rsidRPr="00615A6B" w:rsidRDefault="008E47A8" w:rsidP="008E47A8">
            <w:pPr>
              <w:pStyle w:val="ListParagraph"/>
              <w:numPr>
                <w:ilvl w:val="0"/>
                <w:numId w:val="26"/>
              </w:numPr>
              <w:spacing w:before="0" w:after="160" w:line="259" w:lineRule="auto"/>
              <w:ind w:left="314"/>
              <w:rPr>
                <w:sz w:val="28"/>
                <w:szCs w:val="18"/>
              </w:rPr>
            </w:pPr>
            <w:r w:rsidRPr="00615A6B">
              <w:rPr>
                <w:sz w:val="28"/>
                <w:szCs w:val="18"/>
              </w:rPr>
              <w:t>Creu partneriaeth ymrwymedig</w:t>
            </w:r>
            <w:r w:rsidR="004056DA">
              <w:rPr>
                <w:sz w:val="28"/>
                <w:szCs w:val="18"/>
              </w:rPr>
              <w:t>.</w:t>
            </w:r>
            <w:r w:rsidRPr="00615A6B">
              <w:rPr>
                <w:sz w:val="28"/>
                <w:szCs w:val="18"/>
              </w:rPr>
              <w:t xml:space="preserve"> </w:t>
            </w:r>
          </w:p>
          <w:p w14:paraId="37F93701" w14:textId="598314EF" w:rsidR="008E47A8" w:rsidRPr="00615A6B" w:rsidRDefault="008E47A8" w:rsidP="008E47A8">
            <w:pPr>
              <w:pStyle w:val="ListParagraph"/>
              <w:numPr>
                <w:ilvl w:val="0"/>
                <w:numId w:val="26"/>
              </w:numPr>
              <w:spacing w:before="0" w:after="160" w:line="259" w:lineRule="auto"/>
              <w:ind w:left="314"/>
              <w:rPr>
                <w:sz w:val="28"/>
                <w:szCs w:val="18"/>
              </w:rPr>
            </w:pPr>
            <w:r w:rsidRPr="00615A6B">
              <w:rPr>
                <w:sz w:val="28"/>
                <w:szCs w:val="18"/>
              </w:rPr>
              <w:t>Meithrin dealltwriaeth drylwyr o’r her iechyd a gosod amcanion clir ar gyfer y newid rydych chi eisiau’i weld</w:t>
            </w:r>
            <w:r w:rsidR="004056DA">
              <w:rPr>
                <w:sz w:val="28"/>
                <w:szCs w:val="18"/>
              </w:rPr>
              <w:t>.</w:t>
            </w:r>
          </w:p>
          <w:p w14:paraId="25A5A33F" w14:textId="14C6EE97" w:rsidR="008E47A8" w:rsidRPr="00615A6B" w:rsidRDefault="008E47A8" w:rsidP="008E47A8">
            <w:pPr>
              <w:pStyle w:val="ListParagraph"/>
              <w:numPr>
                <w:ilvl w:val="0"/>
                <w:numId w:val="26"/>
              </w:numPr>
              <w:spacing w:before="0" w:after="160" w:line="259" w:lineRule="auto"/>
              <w:ind w:left="314"/>
              <w:rPr>
                <w:sz w:val="28"/>
                <w:szCs w:val="18"/>
              </w:rPr>
            </w:pPr>
            <w:r w:rsidRPr="00615A6B">
              <w:rPr>
                <w:sz w:val="28"/>
                <w:szCs w:val="18"/>
              </w:rPr>
              <w:t>Profi syniadau celfyddydol a dysgu drwy lwyddiant, methiant neu ailadrodd</w:t>
            </w:r>
            <w:r w:rsidR="004056DA">
              <w:rPr>
                <w:sz w:val="28"/>
                <w:szCs w:val="18"/>
              </w:rPr>
              <w:t>.</w:t>
            </w:r>
          </w:p>
        </w:tc>
        <w:tc>
          <w:tcPr>
            <w:tcW w:w="6095" w:type="dxa"/>
          </w:tcPr>
          <w:p w14:paraId="09DF55CF" w14:textId="77777777" w:rsidR="00641F13" w:rsidRPr="00615A6B" w:rsidRDefault="00641F13" w:rsidP="00AA0D0E">
            <w:pPr>
              <w:spacing w:before="0" w:after="120" w:line="259" w:lineRule="auto"/>
              <w:ind w:left="-46"/>
              <w:rPr>
                <w:b/>
                <w:bCs/>
                <w:sz w:val="28"/>
                <w:szCs w:val="18"/>
              </w:rPr>
            </w:pPr>
            <w:r w:rsidRPr="00615A6B">
              <w:rPr>
                <w:b/>
                <w:bCs/>
                <w:sz w:val="28"/>
                <w:szCs w:val="18"/>
              </w:rPr>
              <w:t>Paratoi’r seiliau</w:t>
            </w:r>
          </w:p>
          <w:p w14:paraId="57EB9807" w14:textId="49553C37" w:rsidR="00641F13" w:rsidRPr="00615A6B" w:rsidRDefault="00641F13" w:rsidP="003E0CCB">
            <w:pPr>
              <w:pStyle w:val="ListParagraph"/>
              <w:numPr>
                <w:ilvl w:val="0"/>
                <w:numId w:val="27"/>
              </w:numPr>
              <w:spacing w:before="0" w:after="80" w:line="259" w:lineRule="auto"/>
              <w:ind w:left="316" w:hanging="284"/>
              <w:rPr>
                <w:sz w:val="28"/>
                <w:szCs w:val="18"/>
              </w:rPr>
            </w:pPr>
            <w:r w:rsidRPr="00615A6B">
              <w:rPr>
                <w:sz w:val="28"/>
                <w:szCs w:val="18"/>
              </w:rPr>
              <w:t>Cyfarfodydd rhwng partneriaid yn y sectorau celfyddydau ac iechyd (a byd natur), er mwyn meithrin perthnasau, archwilio’r her iechyd a llwybrau atgyfeirio*, a gosod nodau</w:t>
            </w:r>
            <w:r w:rsidR="004056DA">
              <w:rPr>
                <w:sz w:val="28"/>
                <w:szCs w:val="18"/>
              </w:rPr>
              <w:t>.</w:t>
            </w:r>
          </w:p>
          <w:p w14:paraId="0434165E" w14:textId="1DAB2272" w:rsidR="00641F13" w:rsidRPr="00615A6B" w:rsidRDefault="00641F13" w:rsidP="003E0CCB">
            <w:pPr>
              <w:pStyle w:val="ListParagraph"/>
              <w:numPr>
                <w:ilvl w:val="0"/>
                <w:numId w:val="27"/>
              </w:numPr>
              <w:spacing w:before="0" w:after="80" w:line="259" w:lineRule="auto"/>
              <w:ind w:left="316" w:hanging="284"/>
              <w:rPr>
                <w:sz w:val="28"/>
                <w:szCs w:val="18"/>
              </w:rPr>
            </w:pPr>
            <w:r w:rsidRPr="00615A6B">
              <w:rPr>
                <w:sz w:val="28"/>
                <w:szCs w:val="18"/>
              </w:rPr>
              <w:t>Ymchwilio i astudiaethau achos neu astudiaethau academaidd o brosiectau eraill sydd wedi defnyddio’r celfyddydau i fynd i’r afael â’r her iechyd hon</w:t>
            </w:r>
            <w:r w:rsidR="004056DA">
              <w:rPr>
                <w:sz w:val="28"/>
                <w:szCs w:val="18"/>
              </w:rPr>
              <w:t>.</w:t>
            </w:r>
          </w:p>
          <w:p w14:paraId="5D4AD51C" w14:textId="49BE1EA9" w:rsidR="00641F13" w:rsidRPr="00615A6B" w:rsidRDefault="00641F13" w:rsidP="003E0CCB">
            <w:pPr>
              <w:pStyle w:val="ListParagraph"/>
              <w:numPr>
                <w:ilvl w:val="0"/>
                <w:numId w:val="27"/>
              </w:numPr>
              <w:spacing w:before="0" w:after="80" w:line="259" w:lineRule="auto"/>
              <w:ind w:left="316" w:hanging="284"/>
              <w:rPr>
                <w:sz w:val="28"/>
                <w:szCs w:val="18"/>
              </w:rPr>
            </w:pPr>
            <w:r w:rsidRPr="00615A6B">
              <w:rPr>
                <w:sz w:val="28"/>
                <w:szCs w:val="18"/>
              </w:rPr>
              <w:t>Cleifion a’r cyhoedd i fod yn rhan o’r gwaith o ddylunio’r prosiect</w:t>
            </w:r>
            <w:r w:rsidR="004056DA">
              <w:rPr>
                <w:sz w:val="28"/>
                <w:szCs w:val="18"/>
              </w:rPr>
              <w:t>.</w:t>
            </w:r>
          </w:p>
          <w:p w14:paraId="1ADE7F85" w14:textId="77777777" w:rsidR="00641F13" w:rsidRPr="00615A6B" w:rsidRDefault="00641F13" w:rsidP="00AA0D0E">
            <w:pPr>
              <w:spacing w:before="0" w:after="120" w:line="259" w:lineRule="auto"/>
              <w:ind w:left="-46"/>
              <w:rPr>
                <w:b/>
                <w:bCs/>
                <w:sz w:val="28"/>
                <w:szCs w:val="18"/>
              </w:rPr>
            </w:pPr>
            <w:r w:rsidRPr="00615A6B">
              <w:rPr>
                <w:b/>
                <w:bCs/>
                <w:sz w:val="28"/>
                <w:szCs w:val="18"/>
              </w:rPr>
              <w:t>Profi</w:t>
            </w:r>
          </w:p>
          <w:p w14:paraId="64CEDDD1" w14:textId="25BFCA3C" w:rsidR="00641F13" w:rsidRPr="00615A6B" w:rsidRDefault="00641F13" w:rsidP="00AA0D0E">
            <w:pPr>
              <w:pStyle w:val="ListParagraph"/>
              <w:numPr>
                <w:ilvl w:val="0"/>
                <w:numId w:val="28"/>
              </w:numPr>
              <w:spacing w:before="0" w:after="80" w:line="259" w:lineRule="auto"/>
              <w:ind w:left="316" w:hanging="284"/>
              <w:rPr>
                <w:sz w:val="28"/>
                <w:szCs w:val="18"/>
              </w:rPr>
            </w:pPr>
            <w:r w:rsidRPr="00615A6B">
              <w:rPr>
                <w:sz w:val="28"/>
                <w:szCs w:val="18"/>
              </w:rPr>
              <w:t>Cyfarfodydd er mwyn i bartneriaid yn y sectorau celfyddydau ac iechyd (a byd natur) ganfod syniadau, cynllunio a myfyrio am y cynnydd</w:t>
            </w:r>
            <w:r w:rsidR="004056DA">
              <w:rPr>
                <w:sz w:val="28"/>
                <w:szCs w:val="18"/>
              </w:rPr>
              <w:t>.</w:t>
            </w:r>
          </w:p>
          <w:p w14:paraId="6F208638" w14:textId="75F727D3" w:rsidR="00641F13" w:rsidRPr="00615A6B" w:rsidRDefault="00641F13" w:rsidP="00AA0D0E">
            <w:pPr>
              <w:pStyle w:val="ListParagraph"/>
              <w:numPr>
                <w:ilvl w:val="0"/>
                <w:numId w:val="28"/>
              </w:numPr>
              <w:spacing w:before="0" w:after="80" w:line="259" w:lineRule="auto"/>
              <w:ind w:left="316" w:hanging="284"/>
              <w:rPr>
                <w:sz w:val="28"/>
                <w:szCs w:val="18"/>
              </w:rPr>
            </w:pPr>
            <w:r w:rsidRPr="00615A6B">
              <w:rPr>
                <w:sz w:val="28"/>
                <w:szCs w:val="18"/>
              </w:rPr>
              <w:t>Costau comisiynu a chostau cyflawni artistiaid er mwyn dylunio a phrofi o leiaf ddau syniad</w:t>
            </w:r>
            <w:r w:rsidR="004056DA">
              <w:rPr>
                <w:sz w:val="28"/>
                <w:szCs w:val="18"/>
              </w:rPr>
              <w:t>.</w:t>
            </w:r>
          </w:p>
          <w:p w14:paraId="48F20D12" w14:textId="1EA23B73" w:rsidR="008E47A8" w:rsidRPr="00615A6B" w:rsidRDefault="00641F13" w:rsidP="00214EB0">
            <w:pPr>
              <w:pStyle w:val="ListParagraph"/>
              <w:numPr>
                <w:ilvl w:val="0"/>
                <w:numId w:val="28"/>
              </w:numPr>
              <w:spacing w:before="0" w:after="160" w:line="259" w:lineRule="auto"/>
              <w:ind w:left="316" w:hanging="284"/>
              <w:rPr>
                <w:sz w:val="28"/>
                <w:szCs w:val="18"/>
              </w:rPr>
            </w:pPr>
            <w:r w:rsidRPr="00615A6B">
              <w:rPr>
                <w:sz w:val="28"/>
                <w:szCs w:val="18"/>
              </w:rPr>
              <w:t>Gwerthusiad cychwynnol</w:t>
            </w:r>
            <w:r w:rsidR="004056DA">
              <w:rPr>
                <w:sz w:val="28"/>
                <w:szCs w:val="18"/>
              </w:rPr>
              <w:t>.</w:t>
            </w:r>
          </w:p>
        </w:tc>
      </w:tr>
    </w:tbl>
    <w:p w14:paraId="0F991BF7" w14:textId="77777777" w:rsidR="008F6A9E" w:rsidRDefault="008F6A9E">
      <w:pPr>
        <w:spacing w:before="0" w:after="160" w:line="259" w:lineRule="auto"/>
        <w:rPr>
          <w:lang w:val="cy-GB"/>
        </w:rPr>
        <w:sectPr w:rsidR="008F6A9E" w:rsidSect="008E47A8">
          <w:pgSz w:w="16838" w:h="11906" w:orient="landscape"/>
          <w:pgMar w:top="709" w:right="1440" w:bottom="993" w:left="1418" w:header="708" w:footer="283" w:gutter="0"/>
          <w:cols w:space="708"/>
          <w:docGrid w:linePitch="490"/>
        </w:sectPr>
      </w:pPr>
    </w:p>
    <w:tbl>
      <w:tblPr>
        <w:tblStyle w:val="TableGrid"/>
        <w:tblW w:w="15808" w:type="dxa"/>
        <w:tblInd w:w="-856" w:type="dxa"/>
        <w:tblLook w:val="04A0" w:firstRow="1" w:lastRow="0" w:firstColumn="1" w:lastColumn="0" w:noHBand="0" w:noVBand="1"/>
      </w:tblPr>
      <w:tblGrid>
        <w:gridCol w:w="1844"/>
        <w:gridCol w:w="3750"/>
        <w:gridCol w:w="2402"/>
        <w:gridCol w:w="2843"/>
        <w:gridCol w:w="4969"/>
      </w:tblGrid>
      <w:tr w:rsidR="007D72D2" w:rsidRPr="00FD4FA1" w14:paraId="2BFFCE46" w14:textId="77777777" w:rsidTr="000338E5">
        <w:tc>
          <w:tcPr>
            <w:tcW w:w="1844" w:type="dxa"/>
            <w:shd w:val="clear" w:color="auto" w:fill="E7E6E6" w:themeFill="background2"/>
          </w:tcPr>
          <w:p w14:paraId="20AED832" w14:textId="77777777" w:rsidR="008F6A9E" w:rsidRPr="00FD4FA1" w:rsidRDefault="008F6A9E" w:rsidP="00D14387">
            <w:pPr>
              <w:spacing w:before="0" w:after="160" w:line="259" w:lineRule="auto"/>
              <w:rPr>
                <w:b/>
                <w:bCs/>
                <w:sz w:val="28"/>
                <w:szCs w:val="18"/>
                <w:lang w:val="cy-GB"/>
              </w:rPr>
            </w:pPr>
            <w:r w:rsidRPr="00FD4FA1">
              <w:rPr>
                <w:b/>
                <w:bCs/>
                <w:sz w:val="28"/>
                <w:szCs w:val="18"/>
              </w:rPr>
              <w:lastRenderedPageBreak/>
              <w:t>Cam</w:t>
            </w:r>
          </w:p>
        </w:tc>
        <w:tc>
          <w:tcPr>
            <w:tcW w:w="3750" w:type="dxa"/>
            <w:shd w:val="clear" w:color="auto" w:fill="E7E6E6" w:themeFill="background2"/>
          </w:tcPr>
          <w:p w14:paraId="6EA8B0E8" w14:textId="77777777" w:rsidR="008F6A9E" w:rsidRPr="00FD4FA1" w:rsidRDefault="008F6A9E" w:rsidP="00D14387">
            <w:pPr>
              <w:spacing w:before="0" w:after="160" w:line="259" w:lineRule="auto"/>
              <w:rPr>
                <w:b/>
                <w:bCs/>
                <w:sz w:val="28"/>
                <w:szCs w:val="18"/>
                <w:lang w:val="cy-GB"/>
              </w:rPr>
            </w:pPr>
            <w:r w:rsidRPr="00FD4FA1">
              <w:rPr>
                <w:b/>
                <w:bCs/>
                <w:sz w:val="28"/>
                <w:szCs w:val="18"/>
              </w:rPr>
              <w:t>Rydych chi wedi cyrraedd y cam hwn os yw’r canlynol yn berthnasol:</w:t>
            </w:r>
          </w:p>
        </w:tc>
        <w:tc>
          <w:tcPr>
            <w:tcW w:w="2402" w:type="dxa"/>
            <w:shd w:val="clear" w:color="auto" w:fill="E7E6E6" w:themeFill="background2"/>
          </w:tcPr>
          <w:p w14:paraId="58979DB4" w14:textId="77777777" w:rsidR="008F6A9E" w:rsidRPr="00FD4FA1" w:rsidRDefault="008F6A9E" w:rsidP="00D14387">
            <w:pPr>
              <w:spacing w:before="0" w:after="160" w:line="259" w:lineRule="auto"/>
              <w:rPr>
                <w:b/>
                <w:bCs/>
                <w:sz w:val="28"/>
                <w:szCs w:val="18"/>
                <w:lang w:val="cy-GB"/>
              </w:rPr>
            </w:pPr>
            <w:r w:rsidRPr="00FD4FA1">
              <w:rPr>
                <w:b/>
                <w:bCs/>
                <w:sz w:val="28"/>
                <w:szCs w:val="18"/>
              </w:rPr>
              <w:t>Paramedrau Ariannu</w:t>
            </w:r>
          </w:p>
        </w:tc>
        <w:tc>
          <w:tcPr>
            <w:tcW w:w="2843" w:type="dxa"/>
            <w:shd w:val="clear" w:color="auto" w:fill="E7E6E6" w:themeFill="background2"/>
          </w:tcPr>
          <w:p w14:paraId="4B89F21C" w14:textId="77777777" w:rsidR="008F6A9E" w:rsidRPr="00FD4FA1" w:rsidRDefault="008F6A9E" w:rsidP="00D14387">
            <w:pPr>
              <w:spacing w:before="0" w:after="160" w:line="259" w:lineRule="auto"/>
              <w:rPr>
                <w:b/>
                <w:bCs/>
                <w:sz w:val="28"/>
                <w:szCs w:val="18"/>
                <w:lang w:val="cy-GB"/>
              </w:rPr>
            </w:pPr>
            <w:r w:rsidRPr="00FD4FA1">
              <w:rPr>
                <w:b/>
                <w:bCs/>
                <w:sz w:val="28"/>
                <w:szCs w:val="18"/>
              </w:rPr>
              <w:t>Nodau ariannu</w:t>
            </w:r>
          </w:p>
        </w:tc>
        <w:tc>
          <w:tcPr>
            <w:tcW w:w="4969" w:type="dxa"/>
            <w:shd w:val="clear" w:color="auto" w:fill="E7E6E6" w:themeFill="background2"/>
          </w:tcPr>
          <w:p w14:paraId="0619EF59" w14:textId="77777777" w:rsidR="008F6A9E" w:rsidRPr="00FD4FA1" w:rsidRDefault="008F6A9E" w:rsidP="00D14387">
            <w:pPr>
              <w:spacing w:before="0" w:after="160" w:line="259" w:lineRule="auto"/>
              <w:rPr>
                <w:b/>
                <w:bCs/>
                <w:sz w:val="28"/>
                <w:szCs w:val="18"/>
              </w:rPr>
            </w:pPr>
            <w:r w:rsidRPr="00FD4FA1">
              <w:rPr>
                <w:b/>
                <w:bCs/>
                <w:sz w:val="28"/>
                <w:szCs w:val="18"/>
              </w:rPr>
              <w:t>Y gweithgareddau rydyn ni’n disgwyl eu hariannu yn y cam hwn</w:t>
            </w:r>
          </w:p>
        </w:tc>
      </w:tr>
      <w:tr w:rsidR="007D72D2" w:rsidRPr="00FD4FA1" w14:paraId="1DE3DFB2" w14:textId="77777777" w:rsidTr="007F3448">
        <w:tc>
          <w:tcPr>
            <w:tcW w:w="1844" w:type="dxa"/>
          </w:tcPr>
          <w:p w14:paraId="16023DF6" w14:textId="77777777" w:rsidR="007D72D2" w:rsidRPr="007D72D2" w:rsidRDefault="007D72D2" w:rsidP="007D72D2">
            <w:pPr>
              <w:pStyle w:val="NoSpacing"/>
              <w:rPr>
                <w:b/>
                <w:bCs/>
                <w:sz w:val="32"/>
                <w:szCs w:val="20"/>
                <w:lang w:val="cy-GB"/>
              </w:rPr>
            </w:pPr>
            <w:r w:rsidRPr="007D72D2">
              <w:rPr>
                <w:b/>
                <w:bCs/>
                <w:sz w:val="32"/>
                <w:szCs w:val="20"/>
                <w:lang w:val="cy-GB"/>
              </w:rPr>
              <w:t>Buddsoddi</w:t>
            </w:r>
          </w:p>
          <w:p w14:paraId="6F0FBB7D" w14:textId="77777777" w:rsidR="007D72D2" w:rsidRPr="007D72D2" w:rsidRDefault="007D72D2" w:rsidP="007D72D2">
            <w:pPr>
              <w:pStyle w:val="NoSpacing"/>
              <w:rPr>
                <w:sz w:val="32"/>
                <w:szCs w:val="20"/>
                <w:lang w:val="cy-GB"/>
              </w:rPr>
            </w:pPr>
          </w:p>
          <w:p w14:paraId="28889F56" w14:textId="77777777" w:rsidR="007D72D2" w:rsidRPr="007D72D2" w:rsidRDefault="007D72D2" w:rsidP="007D72D2">
            <w:pPr>
              <w:pStyle w:val="NoSpacing"/>
              <w:rPr>
                <w:sz w:val="32"/>
                <w:szCs w:val="20"/>
              </w:rPr>
            </w:pPr>
          </w:p>
        </w:tc>
        <w:tc>
          <w:tcPr>
            <w:tcW w:w="3750" w:type="dxa"/>
          </w:tcPr>
          <w:p w14:paraId="4998A24C" w14:textId="5CDDE2E2" w:rsidR="007D72D2" w:rsidRPr="007D72D2" w:rsidRDefault="007D72D2" w:rsidP="004056DA">
            <w:pPr>
              <w:pStyle w:val="NoSpacing"/>
              <w:spacing w:after="120"/>
              <w:rPr>
                <w:sz w:val="32"/>
                <w:szCs w:val="20"/>
                <w:lang w:val="cy-GB"/>
              </w:rPr>
            </w:pPr>
            <w:r w:rsidRPr="007D72D2">
              <w:rPr>
                <w:sz w:val="32"/>
                <w:szCs w:val="20"/>
                <w:lang w:val="cy-GB"/>
              </w:rPr>
              <w:t>Fel partneriaeth, rydych chi eisoes wedi profi a gwerthuso’r syniad hwn ac mae’n dangos potensial i fynd i’r afael â’r her iechyd a ganfuwyd</w:t>
            </w:r>
            <w:r w:rsidR="00F4035B">
              <w:rPr>
                <w:sz w:val="32"/>
                <w:szCs w:val="20"/>
                <w:lang w:val="cy-GB"/>
              </w:rPr>
              <w:t>.</w:t>
            </w:r>
          </w:p>
          <w:p w14:paraId="7F97090F" w14:textId="4755DB88" w:rsidR="007D72D2" w:rsidRPr="007D72D2" w:rsidRDefault="007D72D2" w:rsidP="004056DA">
            <w:pPr>
              <w:pStyle w:val="NoSpacing"/>
              <w:spacing w:after="120"/>
              <w:rPr>
                <w:sz w:val="32"/>
                <w:szCs w:val="20"/>
                <w:lang w:val="cy-GB"/>
              </w:rPr>
            </w:pPr>
            <w:r w:rsidRPr="007D72D2">
              <w:rPr>
                <w:sz w:val="32"/>
                <w:szCs w:val="20"/>
                <w:lang w:val="cy-GB"/>
              </w:rPr>
              <w:t>Rydych chi’n deall sut a pham y bydd eich gweithgaredd yn arwain at y newid rydych chi eisiau’i weld</w:t>
            </w:r>
            <w:r w:rsidR="00F4035B">
              <w:rPr>
                <w:sz w:val="32"/>
                <w:szCs w:val="20"/>
                <w:lang w:val="cy-GB"/>
              </w:rPr>
              <w:t>.</w:t>
            </w:r>
          </w:p>
          <w:p w14:paraId="60438147" w14:textId="43D3CBAB" w:rsidR="007D72D2" w:rsidRPr="007D72D2" w:rsidRDefault="007D72D2" w:rsidP="004056DA">
            <w:pPr>
              <w:pStyle w:val="NoSpacing"/>
              <w:spacing w:after="120"/>
              <w:rPr>
                <w:sz w:val="32"/>
                <w:szCs w:val="20"/>
                <w:lang w:val="cy-GB"/>
              </w:rPr>
            </w:pPr>
            <w:r w:rsidRPr="007D72D2">
              <w:rPr>
                <w:sz w:val="32"/>
                <w:szCs w:val="20"/>
                <w:lang w:val="cy-GB"/>
              </w:rPr>
              <w:t>Mae gennych chi lwybrau atgyfeirio clir* at y prosiect</w:t>
            </w:r>
            <w:r w:rsidR="00F4035B">
              <w:rPr>
                <w:sz w:val="32"/>
                <w:szCs w:val="20"/>
                <w:lang w:val="cy-GB"/>
              </w:rPr>
              <w:t>.</w:t>
            </w:r>
          </w:p>
          <w:p w14:paraId="1C5565DC" w14:textId="2F39421A" w:rsidR="007D72D2" w:rsidRPr="007D72D2" w:rsidRDefault="007D72D2" w:rsidP="004056DA">
            <w:pPr>
              <w:pStyle w:val="NoSpacing"/>
              <w:spacing w:after="120"/>
              <w:rPr>
                <w:sz w:val="32"/>
                <w:szCs w:val="20"/>
              </w:rPr>
            </w:pPr>
            <w:r w:rsidRPr="007D72D2">
              <w:rPr>
                <w:sz w:val="32"/>
                <w:szCs w:val="20"/>
                <w:lang w:val="cy-GB"/>
              </w:rPr>
              <w:t>Rydych chi’n ceisio cyrraedd mwy o bobl nag y gwnaethoch chi yn ystod y cam profi</w:t>
            </w:r>
            <w:r w:rsidR="00F4035B">
              <w:rPr>
                <w:sz w:val="32"/>
                <w:szCs w:val="20"/>
                <w:lang w:val="cy-GB"/>
              </w:rPr>
              <w:t>.</w:t>
            </w:r>
          </w:p>
        </w:tc>
        <w:tc>
          <w:tcPr>
            <w:tcW w:w="2402" w:type="dxa"/>
          </w:tcPr>
          <w:p w14:paraId="1D0521A9" w14:textId="77777777" w:rsidR="007D72D2" w:rsidRPr="007D72D2" w:rsidRDefault="007D72D2" w:rsidP="007F3448">
            <w:pPr>
              <w:pStyle w:val="NoSpacing"/>
              <w:spacing w:line="276" w:lineRule="auto"/>
              <w:rPr>
                <w:sz w:val="32"/>
                <w:szCs w:val="20"/>
                <w:lang w:val="cy-GB"/>
              </w:rPr>
            </w:pPr>
            <w:r w:rsidRPr="007D72D2">
              <w:rPr>
                <w:sz w:val="32"/>
                <w:szCs w:val="20"/>
                <w:lang w:val="cy-GB"/>
              </w:rPr>
              <w:t>£15,001-£35,000</w:t>
            </w:r>
          </w:p>
          <w:p w14:paraId="13316491" w14:textId="7892F4CC" w:rsidR="007D72D2" w:rsidRPr="007D72D2" w:rsidRDefault="007D72D2" w:rsidP="007F3448">
            <w:pPr>
              <w:pStyle w:val="NoSpacing"/>
              <w:spacing w:before="240" w:line="276" w:lineRule="auto"/>
              <w:rPr>
                <w:sz w:val="32"/>
                <w:szCs w:val="20"/>
              </w:rPr>
            </w:pPr>
            <w:r w:rsidRPr="007D72D2">
              <w:rPr>
                <w:sz w:val="32"/>
                <w:szCs w:val="20"/>
                <w:lang w:val="cy-GB"/>
              </w:rPr>
              <w:t>Cyllid cyfatebol disgwyliedig gan bartneriaid yn y sector iechyd &gt;25%</w:t>
            </w:r>
          </w:p>
        </w:tc>
        <w:tc>
          <w:tcPr>
            <w:tcW w:w="2843" w:type="dxa"/>
          </w:tcPr>
          <w:p w14:paraId="7512538E" w14:textId="42A9B743" w:rsidR="007D72D2" w:rsidRPr="007D72D2" w:rsidRDefault="007D72D2" w:rsidP="004056DA">
            <w:pPr>
              <w:pStyle w:val="NoSpacing"/>
              <w:numPr>
                <w:ilvl w:val="0"/>
                <w:numId w:val="29"/>
              </w:numPr>
              <w:spacing w:after="120" w:line="276" w:lineRule="auto"/>
              <w:ind w:left="340"/>
              <w:rPr>
                <w:sz w:val="32"/>
                <w:szCs w:val="20"/>
                <w:lang w:val="cy-GB"/>
              </w:rPr>
            </w:pPr>
            <w:r w:rsidRPr="007D72D2">
              <w:rPr>
                <w:sz w:val="32"/>
                <w:szCs w:val="20"/>
                <w:lang w:val="cy-GB"/>
              </w:rPr>
              <w:t>Darparu a mesur effeithiau a chanlyniadau</w:t>
            </w:r>
            <w:r w:rsidR="00F4035B">
              <w:rPr>
                <w:sz w:val="32"/>
                <w:szCs w:val="20"/>
                <w:lang w:val="cy-GB"/>
              </w:rPr>
              <w:t>.</w:t>
            </w:r>
          </w:p>
          <w:p w14:paraId="5B1C6B6A" w14:textId="03E85AB0" w:rsidR="007D72D2" w:rsidRPr="007D72D2" w:rsidRDefault="007D72D2" w:rsidP="004056DA">
            <w:pPr>
              <w:pStyle w:val="NoSpacing"/>
              <w:numPr>
                <w:ilvl w:val="0"/>
                <w:numId w:val="29"/>
              </w:numPr>
              <w:spacing w:after="120" w:line="276" w:lineRule="auto"/>
              <w:ind w:left="340"/>
              <w:rPr>
                <w:sz w:val="32"/>
                <w:szCs w:val="20"/>
                <w:lang w:val="cy-GB"/>
              </w:rPr>
            </w:pPr>
            <w:r w:rsidRPr="007D72D2">
              <w:rPr>
                <w:sz w:val="32"/>
                <w:szCs w:val="20"/>
                <w:lang w:val="cy-GB"/>
              </w:rPr>
              <w:t>Casglu a rhannu stori eich prosiect</w:t>
            </w:r>
            <w:r w:rsidR="00F4035B">
              <w:rPr>
                <w:sz w:val="32"/>
                <w:szCs w:val="20"/>
                <w:lang w:val="cy-GB"/>
              </w:rPr>
              <w:t>.</w:t>
            </w:r>
          </w:p>
          <w:p w14:paraId="68EBD8A1" w14:textId="03EBC125" w:rsidR="007D72D2" w:rsidRPr="007D72D2" w:rsidRDefault="007D72D2" w:rsidP="004056DA">
            <w:pPr>
              <w:pStyle w:val="NoSpacing"/>
              <w:numPr>
                <w:ilvl w:val="0"/>
                <w:numId w:val="29"/>
              </w:numPr>
              <w:spacing w:after="120" w:line="276" w:lineRule="auto"/>
              <w:ind w:left="340"/>
              <w:rPr>
                <w:sz w:val="32"/>
                <w:szCs w:val="20"/>
              </w:rPr>
            </w:pPr>
            <w:r w:rsidRPr="007D72D2">
              <w:rPr>
                <w:sz w:val="32"/>
                <w:szCs w:val="20"/>
                <w:lang w:val="cy-GB"/>
              </w:rPr>
              <w:t>Creu adnoddau i wreiddio eich prosiect yn y tymor hir</w:t>
            </w:r>
            <w:r w:rsidR="00F4035B">
              <w:rPr>
                <w:sz w:val="32"/>
                <w:szCs w:val="20"/>
                <w:lang w:val="cy-GB"/>
              </w:rPr>
              <w:t>.</w:t>
            </w:r>
          </w:p>
        </w:tc>
        <w:tc>
          <w:tcPr>
            <w:tcW w:w="4969" w:type="dxa"/>
          </w:tcPr>
          <w:p w14:paraId="154DCE24" w14:textId="065D6C8E" w:rsidR="007D72D2" w:rsidRPr="007D72D2" w:rsidRDefault="007D72D2" w:rsidP="004056DA">
            <w:pPr>
              <w:pStyle w:val="NoSpacing"/>
              <w:numPr>
                <w:ilvl w:val="0"/>
                <w:numId w:val="30"/>
              </w:numPr>
              <w:spacing w:after="120" w:line="360" w:lineRule="auto"/>
              <w:ind w:left="550" w:hanging="453"/>
              <w:rPr>
                <w:sz w:val="32"/>
                <w:szCs w:val="20"/>
                <w:lang w:val="cy-GB"/>
              </w:rPr>
            </w:pPr>
            <w:r w:rsidRPr="007D72D2">
              <w:rPr>
                <w:sz w:val="32"/>
                <w:szCs w:val="20"/>
                <w:lang w:val="cy-GB"/>
              </w:rPr>
              <w:t>Costau comisiynu artistiaid i roi’r prosiect ar waith</w:t>
            </w:r>
            <w:r w:rsidR="00F4035B">
              <w:rPr>
                <w:sz w:val="32"/>
                <w:szCs w:val="20"/>
                <w:lang w:val="cy-GB"/>
              </w:rPr>
              <w:t>.</w:t>
            </w:r>
          </w:p>
          <w:p w14:paraId="64E9F05A" w14:textId="491A3B55" w:rsidR="007D72D2" w:rsidRPr="007D72D2" w:rsidRDefault="007D72D2" w:rsidP="004056DA">
            <w:pPr>
              <w:pStyle w:val="NoSpacing"/>
              <w:numPr>
                <w:ilvl w:val="0"/>
                <w:numId w:val="30"/>
              </w:numPr>
              <w:spacing w:after="120" w:line="360" w:lineRule="auto"/>
              <w:ind w:left="550" w:hanging="453"/>
              <w:rPr>
                <w:sz w:val="32"/>
                <w:szCs w:val="20"/>
                <w:lang w:val="cy-GB"/>
              </w:rPr>
            </w:pPr>
            <w:r w:rsidRPr="007D72D2">
              <w:rPr>
                <w:sz w:val="32"/>
                <w:szCs w:val="20"/>
                <w:lang w:val="cy-GB"/>
              </w:rPr>
              <w:t>Costau cyflawni eraill</w:t>
            </w:r>
            <w:r w:rsidR="00F4035B">
              <w:rPr>
                <w:sz w:val="32"/>
                <w:szCs w:val="20"/>
                <w:lang w:val="cy-GB"/>
              </w:rPr>
              <w:t>.</w:t>
            </w:r>
          </w:p>
          <w:p w14:paraId="7DB68C27" w14:textId="0E630B1E" w:rsidR="007D72D2" w:rsidRPr="007D72D2" w:rsidRDefault="007D72D2" w:rsidP="004056DA">
            <w:pPr>
              <w:pStyle w:val="NoSpacing"/>
              <w:numPr>
                <w:ilvl w:val="0"/>
                <w:numId w:val="30"/>
              </w:numPr>
              <w:spacing w:after="120" w:line="360" w:lineRule="auto"/>
              <w:ind w:left="550" w:hanging="453"/>
              <w:rPr>
                <w:sz w:val="32"/>
                <w:szCs w:val="20"/>
                <w:lang w:val="cy-GB"/>
              </w:rPr>
            </w:pPr>
            <w:r w:rsidRPr="007D72D2">
              <w:rPr>
                <w:sz w:val="32"/>
                <w:szCs w:val="20"/>
                <w:lang w:val="cy-GB"/>
              </w:rPr>
              <w:t>Gwerthusiad llawn</w:t>
            </w:r>
            <w:r w:rsidR="00F4035B">
              <w:rPr>
                <w:sz w:val="32"/>
                <w:szCs w:val="20"/>
                <w:lang w:val="cy-GB"/>
              </w:rPr>
              <w:t>.</w:t>
            </w:r>
          </w:p>
          <w:p w14:paraId="5F2B9DBE" w14:textId="66B5947B" w:rsidR="007D72D2" w:rsidRPr="007D72D2" w:rsidRDefault="007D72D2" w:rsidP="004056DA">
            <w:pPr>
              <w:pStyle w:val="NoSpacing"/>
              <w:numPr>
                <w:ilvl w:val="0"/>
                <w:numId w:val="30"/>
              </w:numPr>
              <w:spacing w:after="120" w:line="360" w:lineRule="auto"/>
              <w:ind w:left="550" w:hanging="453"/>
              <w:rPr>
                <w:sz w:val="32"/>
                <w:szCs w:val="20"/>
                <w:lang w:val="cy-GB"/>
              </w:rPr>
            </w:pPr>
            <w:r w:rsidRPr="007D72D2">
              <w:rPr>
                <w:sz w:val="32"/>
                <w:szCs w:val="20"/>
                <w:lang w:val="cy-GB"/>
              </w:rPr>
              <w:t xml:space="preserve">Cyfathrebu: fideos, deunyddiau ysgrifenedig, creu cynnwys i rannu stori eich </w:t>
            </w:r>
            <w:r w:rsidR="00F4035B">
              <w:rPr>
                <w:sz w:val="32"/>
                <w:szCs w:val="20"/>
                <w:lang w:val="cy-GB"/>
              </w:rPr>
              <w:t>prosiect.</w:t>
            </w:r>
          </w:p>
          <w:p w14:paraId="274F5951" w14:textId="073C0FF8" w:rsidR="007D72D2" w:rsidRPr="007D72D2" w:rsidRDefault="007D72D2" w:rsidP="004056DA">
            <w:pPr>
              <w:pStyle w:val="NoSpacing"/>
              <w:numPr>
                <w:ilvl w:val="0"/>
                <w:numId w:val="30"/>
              </w:numPr>
              <w:spacing w:after="120" w:line="360" w:lineRule="auto"/>
              <w:ind w:left="550" w:hanging="453"/>
              <w:rPr>
                <w:sz w:val="32"/>
                <w:szCs w:val="20"/>
                <w:lang w:val="cy-GB"/>
              </w:rPr>
            </w:pPr>
            <w:r w:rsidRPr="007D72D2">
              <w:rPr>
                <w:sz w:val="32"/>
                <w:szCs w:val="20"/>
                <w:lang w:val="cy-GB"/>
              </w:rPr>
              <w:t>Cynllunio i sicrhau cynaliadwyedd</w:t>
            </w:r>
            <w:r w:rsidR="00F4035B">
              <w:rPr>
                <w:sz w:val="32"/>
                <w:szCs w:val="20"/>
                <w:lang w:val="cy-GB"/>
              </w:rPr>
              <w:t>.</w:t>
            </w:r>
          </w:p>
          <w:p w14:paraId="3AE27D0B" w14:textId="263D3E97" w:rsidR="007D72D2" w:rsidRPr="007D72D2" w:rsidRDefault="007D72D2" w:rsidP="004056DA">
            <w:pPr>
              <w:pStyle w:val="NoSpacing"/>
              <w:numPr>
                <w:ilvl w:val="0"/>
                <w:numId w:val="30"/>
              </w:numPr>
              <w:spacing w:after="120" w:line="360" w:lineRule="auto"/>
              <w:ind w:left="550" w:hanging="453"/>
              <w:rPr>
                <w:sz w:val="32"/>
                <w:szCs w:val="20"/>
              </w:rPr>
            </w:pPr>
            <w:r w:rsidRPr="007D72D2">
              <w:rPr>
                <w:sz w:val="32"/>
                <w:szCs w:val="20"/>
                <w:lang w:val="cy-GB"/>
              </w:rPr>
              <w:t>Creu incwm yn y dyfodol</w:t>
            </w:r>
            <w:r w:rsidR="00F4035B">
              <w:rPr>
                <w:sz w:val="32"/>
                <w:szCs w:val="20"/>
                <w:lang w:val="cy-GB"/>
              </w:rPr>
              <w:t>.</w:t>
            </w:r>
          </w:p>
        </w:tc>
      </w:tr>
    </w:tbl>
    <w:p w14:paraId="404225EB" w14:textId="77777777" w:rsidR="00C75B10" w:rsidRDefault="00C75B10">
      <w:pPr>
        <w:spacing w:before="0" w:after="160" w:line="259" w:lineRule="auto"/>
        <w:rPr>
          <w:lang w:val="cy-GB"/>
        </w:rPr>
        <w:sectPr w:rsidR="00C75B10" w:rsidSect="008F6A9E">
          <w:type w:val="continuous"/>
          <w:pgSz w:w="16838" w:h="11906" w:orient="landscape"/>
          <w:pgMar w:top="709" w:right="1440" w:bottom="993" w:left="1418" w:header="708" w:footer="283" w:gutter="0"/>
          <w:cols w:space="708"/>
          <w:docGrid w:linePitch="490"/>
        </w:sectPr>
      </w:pPr>
    </w:p>
    <w:tbl>
      <w:tblPr>
        <w:tblStyle w:val="TableGrid"/>
        <w:tblW w:w="15893" w:type="dxa"/>
        <w:tblInd w:w="-856" w:type="dxa"/>
        <w:tblLook w:val="04A0" w:firstRow="1" w:lastRow="0" w:firstColumn="1" w:lastColumn="0" w:noHBand="0" w:noVBand="1"/>
      </w:tblPr>
      <w:tblGrid>
        <w:gridCol w:w="1844"/>
        <w:gridCol w:w="3685"/>
        <w:gridCol w:w="2552"/>
        <w:gridCol w:w="2843"/>
        <w:gridCol w:w="4969"/>
      </w:tblGrid>
      <w:tr w:rsidR="00A80C99" w:rsidRPr="00FD4FA1" w14:paraId="00C62862" w14:textId="77777777" w:rsidTr="002358EE">
        <w:tc>
          <w:tcPr>
            <w:tcW w:w="1844" w:type="dxa"/>
            <w:shd w:val="clear" w:color="auto" w:fill="E7E6E6" w:themeFill="background2"/>
          </w:tcPr>
          <w:p w14:paraId="0C65813F" w14:textId="77777777" w:rsidR="00A80C99" w:rsidRPr="00FD4FA1" w:rsidRDefault="00A80C99" w:rsidP="00D14387">
            <w:pPr>
              <w:spacing w:before="0" w:after="160" w:line="259" w:lineRule="auto"/>
              <w:rPr>
                <w:b/>
                <w:bCs/>
                <w:sz w:val="28"/>
                <w:szCs w:val="18"/>
                <w:lang w:val="cy-GB"/>
              </w:rPr>
            </w:pPr>
            <w:r w:rsidRPr="00FD4FA1">
              <w:rPr>
                <w:b/>
                <w:bCs/>
                <w:sz w:val="28"/>
                <w:szCs w:val="18"/>
              </w:rPr>
              <w:lastRenderedPageBreak/>
              <w:t>Cam</w:t>
            </w:r>
          </w:p>
        </w:tc>
        <w:tc>
          <w:tcPr>
            <w:tcW w:w="3685" w:type="dxa"/>
            <w:shd w:val="clear" w:color="auto" w:fill="E7E6E6" w:themeFill="background2"/>
          </w:tcPr>
          <w:p w14:paraId="2D1C0AA8" w14:textId="77777777" w:rsidR="00A80C99" w:rsidRPr="00FD4FA1" w:rsidRDefault="00A80C99" w:rsidP="00D14387">
            <w:pPr>
              <w:spacing w:before="0" w:after="160" w:line="259" w:lineRule="auto"/>
              <w:rPr>
                <w:b/>
                <w:bCs/>
                <w:sz w:val="28"/>
                <w:szCs w:val="18"/>
                <w:lang w:val="cy-GB"/>
              </w:rPr>
            </w:pPr>
            <w:r w:rsidRPr="00FD4FA1">
              <w:rPr>
                <w:b/>
                <w:bCs/>
                <w:sz w:val="28"/>
                <w:szCs w:val="18"/>
              </w:rPr>
              <w:t>Rydych chi wedi cyrraedd y cam hwn os yw’r canlynol yn berthnasol:</w:t>
            </w:r>
          </w:p>
        </w:tc>
        <w:tc>
          <w:tcPr>
            <w:tcW w:w="2552" w:type="dxa"/>
            <w:shd w:val="clear" w:color="auto" w:fill="E7E6E6" w:themeFill="background2"/>
          </w:tcPr>
          <w:p w14:paraId="27D18E6C" w14:textId="77777777" w:rsidR="00A80C99" w:rsidRPr="00FD4FA1" w:rsidRDefault="00A80C99" w:rsidP="00D14387">
            <w:pPr>
              <w:spacing w:before="0" w:after="160" w:line="259" w:lineRule="auto"/>
              <w:rPr>
                <w:b/>
                <w:bCs/>
                <w:sz w:val="28"/>
                <w:szCs w:val="18"/>
                <w:lang w:val="cy-GB"/>
              </w:rPr>
            </w:pPr>
            <w:r w:rsidRPr="00FD4FA1">
              <w:rPr>
                <w:b/>
                <w:bCs/>
                <w:sz w:val="28"/>
                <w:szCs w:val="18"/>
              </w:rPr>
              <w:t>Paramedrau Ariannu</w:t>
            </w:r>
          </w:p>
        </w:tc>
        <w:tc>
          <w:tcPr>
            <w:tcW w:w="2843" w:type="dxa"/>
            <w:shd w:val="clear" w:color="auto" w:fill="E7E6E6" w:themeFill="background2"/>
          </w:tcPr>
          <w:p w14:paraId="2D519256" w14:textId="77777777" w:rsidR="00A80C99" w:rsidRPr="00FD4FA1" w:rsidRDefault="00A80C99" w:rsidP="00D14387">
            <w:pPr>
              <w:spacing w:before="0" w:after="160" w:line="259" w:lineRule="auto"/>
              <w:rPr>
                <w:b/>
                <w:bCs/>
                <w:sz w:val="28"/>
                <w:szCs w:val="18"/>
                <w:lang w:val="cy-GB"/>
              </w:rPr>
            </w:pPr>
            <w:r w:rsidRPr="00FD4FA1">
              <w:rPr>
                <w:b/>
                <w:bCs/>
                <w:sz w:val="28"/>
                <w:szCs w:val="18"/>
              </w:rPr>
              <w:t>Nodau ariannu</w:t>
            </w:r>
          </w:p>
        </w:tc>
        <w:tc>
          <w:tcPr>
            <w:tcW w:w="4969" w:type="dxa"/>
            <w:shd w:val="clear" w:color="auto" w:fill="E7E6E6" w:themeFill="background2"/>
          </w:tcPr>
          <w:p w14:paraId="2D67C390" w14:textId="77777777" w:rsidR="00A80C99" w:rsidRPr="00FD4FA1" w:rsidRDefault="00A80C99" w:rsidP="00D14387">
            <w:pPr>
              <w:spacing w:before="0" w:after="160" w:line="259" w:lineRule="auto"/>
              <w:rPr>
                <w:b/>
                <w:bCs/>
                <w:sz w:val="28"/>
                <w:szCs w:val="18"/>
              </w:rPr>
            </w:pPr>
            <w:r w:rsidRPr="00FD4FA1">
              <w:rPr>
                <w:b/>
                <w:bCs/>
                <w:sz w:val="28"/>
                <w:szCs w:val="18"/>
              </w:rPr>
              <w:t>Y gweithgareddau rydyn ni’n disgwyl eu hariannu yn y cam hwn</w:t>
            </w:r>
          </w:p>
        </w:tc>
      </w:tr>
      <w:tr w:rsidR="00DB79BB" w:rsidRPr="00FD4FA1" w14:paraId="50A923CB" w14:textId="77777777" w:rsidTr="002358EE">
        <w:tc>
          <w:tcPr>
            <w:tcW w:w="1844" w:type="dxa"/>
          </w:tcPr>
          <w:p w14:paraId="31BD8387" w14:textId="77777777" w:rsidR="00251AA6" w:rsidRPr="00251AA6" w:rsidRDefault="00251AA6" w:rsidP="00251AA6">
            <w:pPr>
              <w:spacing w:after="0" w:line="240" w:lineRule="auto"/>
              <w:rPr>
                <w:rFonts w:cstheme="majorHAnsi"/>
                <w:b/>
                <w:bCs/>
                <w:sz w:val="32"/>
                <w:szCs w:val="32"/>
                <w:lang w:val="cy-GB"/>
              </w:rPr>
            </w:pPr>
            <w:r w:rsidRPr="00251AA6">
              <w:rPr>
                <w:rFonts w:cstheme="majorHAnsi"/>
                <w:b/>
                <w:bCs/>
                <w:sz w:val="32"/>
                <w:szCs w:val="32"/>
                <w:lang w:val="cy-GB"/>
              </w:rPr>
              <w:t>Graddfa</w:t>
            </w:r>
          </w:p>
          <w:p w14:paraId="4E6B9328" w14:textId="77777777" w:rsidR="00251AA6" w:rsidRPr="00251AA6" w:rsidRDefault="00251AA6" w:rsidP="00251AA6">
            <w:pPr>
              <w:spacing w:after="0" w:line="240" w:lineRule="auto"/>
              <w:rPr>
                <w:rFonts w:cstheme="majorHAnsi"/>
                <w:b/>
                <w:bCs/>
                <w:sz w:val="32"/>
                <w:szCs w:val="32"/>
                <w:lang w:val="cy-GB"/>
              </w:rPr>
            </w:pPr>
          </w:p>
          <w:p w14:paraId="20BFCAF7" w14:textId="77777777" w:rsidR="00251AA6" w:rsidRPr="00251AA6" w:rsidRDefault="00251AA6" w:rsidP="00251AA6">
            <w:pPr>
              <w:pStyle w:val="NoSpacing"/>
              <w:rPr>
                <w:sz w:val="32"/>
                <w:szCs w:val="32"/>
              </w:rPr>
            </w:pPr>
          </w:p>
        </w:tc>
        <w:tc>
          <w:tcPr>
            <w:tcW w:w="3685" w:type="dxa"/>
          </w:tcPr>
          <w:p w14:paraId="671DDB66" w14:textId="22F3F0F1" w:rsidR="00251AA6" w:rsidRPr="00251AA6" w:rsidRDefault="00251AA6" w:rsidP="00251AA6">
            <w:pPr>
              <w:spacing w:line="240" w:lineRule="auto"/>
              <w:ind w:left="31"/>
              <w:rPr>
                <w:rFonts w:cstheme="majorHAnsi"/>
                <w:sz w:val="32"/>
                <w:szCs w:val="32"/>
                <w:lang w:val="cy-GB"/>
              </w:rPr>
            </w:pPr>
            <w:bookmarkStart w:id="13" w:name="_Hlk136874454"/>
            <w:r w:rsidRPr="00251AA6">
              <w:rPr>
                <w:rFonts w:cstheme="majorHAnsi"/>
                <w:sz w:val="32"/>
                <w:szCs w:val="32"/>
                <w:lang w:val="cy-GB"/>
              </w:rPr>
              <w:t>Mae’r prosiect wedi profi mewn un lle ei fod yn gallu cael ei roi ar waith yn llwyddiannus a chael effaith</w:t>
            </w:r>
            <w:r w:rsidR="00333DBD">
              <w:rPr>
                <w:rFonts w:cstheme="majorHAnsi"/>
                <w:sz w:val="32"/>
                <w:szCs w:val="32"/>
                <w:lang w:val="cy-GB"/>
              </w:rPr>
              <w:t>.</w:t>
            </w:r>
          </w:p>
          <w:p w14:paraId="4AAB1776" w14:textId="036F22F9" w:rsidR="00251AA6" w:rsidRPr="00251AA6" w:rsidRDefault="00251AA6" w:rsidP="00251AA6">
            <w:pPr>
              <w:pStyle w:val="NoSpacing"/>
              <w:spacing w:after="240"/>
              <w:rPr>
                <w:sz w:val="32"/>
                <w:szCs w:val="32"/>
              </w:rPr>
            </w:pPr>
            <w:r w:rsidRPr="00251AA6">
              <w:rPr>
                <w:rFonts w:cstheme="majorHAnsi"/>
                <w:sz w:val="32"/>
                <w:szCs w:val="32"/>
                <w:lang w:val="cy-GB"/>
              </w:rPr>
              <w:t>Rydych chi nawr eisiau archwilio a phrofi sut gellid addasu prosiect neu fodel llwyddiannus er mwyn ei gyflwyno a’i gynnal mewn ardaloedd neu leoliadau newydd, ar gyfer heriau iechyd newydd, neu ar ffurf partneriaethau newydd</w:t>
            </w:r>
            <w:r w:rsidR="00333DBD">
              <w:rPr>
                <w:rFonts w:cstheme="majorHAnsi"/>
                <w:sz w:val="32"/>
                <w:szCs w:val="32"/>
                <w:lang w:val="cy-GB"/>
              </w:rPr>
              <w:t>.</w:t>
            </w:r>
            <w:r w:rsidRPr="00251AA6">
              <w:rPr>
                <w:rFonts w:cstheme="majorHAnsi"/>
                <w:sz w:val="32"/>
                <w:szCs w:val="32"/>
                <w:lang w:val="cy-GB"/>
              </w:rPr>
              <w:t xml:space="preserve"> </w:t>
            </w:r>
            <w:bookmarkEnd w:id="13"/>
          </w:p>
        </w:tc>
        <w:tc>
          <w:tcPr>
            <w:tcW w:w="2552" w:type="dxa"/>
          </w:tcPr>
          <w:p w14:paraId="6B0DCE2E" w14:textId="77777777" w:rsidR="00251AA6" w:rsidRPr="00251AA6" w:rsidRDefault="00251AA6" w:rsidP="00251AA6">
            <w:pPr>
              <w:spacing w:after="0" w:line="240" w:lineRule="auto"/>
              <w:rPr>
                <w:rFonts w:cstheme="majorHAnsi"/>
                <w:sz w:val="32"/>
                <w:szCs w:val="32"/>
                <w:lang w:val="cy-GB"/>
              </w:rPr>
            </w:pPr>
            <w:r w:rsidRPr="00251AA6">
              <w:rPr>
                <w:rFonts w:cstheme="majorHAnsi"/>
                <w:sz w:val="32"/>
                <w:szCs w:val="32"/>
                <w:lang w:val="cy-GB"/>
              </w:rPr>
              <w:t>Hyd at £50,000 (mewn achosion eithriadol gallem ystyried mwy)</w:t>
            </w:r>
          </w:p>
          <w:p w14:paraId="51E18636" w14:textId="16844BAA" w:rsidR="00251AA6" w:rsidRPr="00251AA6" w:rsidRDefault="00251AA6" w:rsidP="00251AA6">
            <w:pPr>
              <w:spacing w:after="0" w:line="240" w:lineRule="auto"/>
              <w:rPr>
                <w:rFonts w:cstheme="majorHAnsi"/>
                <w:sz w:val="32"/>
                <w:szCs w:val="32"/>
                <w:lang w:val="cy-GB"/>
              </w:rPr>
            </w:pPr>
            <w:r w:rsidRPr="00251AA6">
              <w:rPr>
                <w:rFonts w:cstheme="majorHAnsi"/>
                <w:sz w:val="32"/>
                <w:szCs w:val="32"/>
                <w:lang w:val="cy-GB"/>
              </w:rPr>
              <w:t>Cyllid cyfatebol gan bartneriaid yn y sector iechyd - &gt;</w:t>
            </w:r>
            <w:r w:rsidR="00DB79BB">
              <w:rPr>
                <w:rFonts w:cstheme="majorHAnsi"/>
                <w:sz w:val="32"/>
                <w:szCs w:val="32"/>
                <w:lang w:val="cy-GB"/>
              </w:rPr>
              <w:t>4</w:t>
            </w:r>
            <w:r w:rsidRPr="00251AA6">
              <w:rPr>
                <w:rFonts w:cstheme="majorHAnsi"/>
                <w:sz w:val="32"/>
                <w:szCs w:val="32"/>
                <w:lang w:val="cy-GB"/>
              </w:rPr>
              <w:t>0%</w:t>
            </w:r>
          </w:p>
          <w:p w14:paraId="15EAB200" w14:textId="0A4DF071" w:rsidR="00251AA6" w:rsidRPr="00251AA6" w:rsidRDefault="00251AA6" w:rsidP="00251AA6">
            <w:pPr>
              <w:pStyle w:val="NoSpacing"/>
              <w:spacing w:before="240" w:line="276" w:lineRule="auto"/>
              <w:rPr>
                <w:sz w:val="32"/>
                <w:szCs w:val="32"/>
              </w:rPr>
            </w:pPr>
          </w:p>
        </w:tc>
        <w:tc>
          <w:tcPr>
            <w:tcW w:w="2843" w:type="dxa"/>
          </w:tcPr>
          <w:p w14:paraId="5240B483" w14:textId="599D60A1" w:rsidR="00251AA6" w:rsidRPr="00DB79BB" w:rsidRDefault="00251AA6" w:rsidP="00DB79BB">
            <w:pPr>
              <w:pStyle w:val="ListParagraph"/>
              <w:numPr>
                <w:ilvl w:val="0"/>
                <w:numId w:val="31"/>
              </w:numPr>
              <w:spacing w:line="240" w:lineRule="auto"/>
              <w:ind w:left="374"/>
              <w:rPr>
                <w:rFonts w:cstheme="majorHAnsi"/>
                <w:sz w:val="32"/>
                <w:szCs w:val="32"/>
              </w:rPr>
            </w:pPr>
            <w:r w:rsidRPr="00DB79BB">
              <w:rPr>
                <w:rFonts w:cstheme="majorHAnsi"/>
                <w:sz w:val="32"/>
                <w:szCs w:val="32"/>
              </w:rPr>
              <w:t>Creu partneriaethau mewn llefydd newydd</w:t>
            </w:r>
            <w:r w:rsidR="00333DBD">
              <w:rPr>
                <w:rFonts w:cstheme="majorHAnsi"/>
                <w:sz w:val="32"/>
                <w:szCs w:val="32"/>
              </w:rPr>
              <w:t>.</w:t>
            </w:r>
            <w:r w:rsidRPr="00DB79BB">
              <w:rPr>
                <w:rFonts w:cstheme="majorHAnsi"/>
                <w:sz w:val="32"/>
                <w:szCs w:val="32"/>
              </w:rPr>
              <w:t xml:space="preserve"> </w:t>
            </w:r>
          </w:p>
          <w:p w14:paraId="1759D76A" w14:textId="0590E6D8" w:rsidR="00251AA6" w:rsidRPr="00DB79BB" w:rsidRDefault="00251AA6" w:rsidP="00DB79BB">
            <w:pPr>
              <w:pStyle w:val="ListParagraph"/>
              <w:numPr>
                <w:ilvl w:val="0"/>
                <w:numId w:val="31"/>
              </w:numPr>
              <w:spacing w:line="240" w:lineRule="auto"/>
              <w:ind w:left="374"/>
              <w:rPr>
                <w:rFonts w:cstheme="majorHAnsi"/>
                <w:sz w:val="32"/>
                <w:szCs w:val="32"/>
              </w:rPr>
            </w:pPr>
            <w:r w:rsidRPr="00DB79BB">
              <w:rPr>
                <w:rFonts w:cstheme="majorHAnsi"/>
                <w:sz w:val="32"/>
                <w:szCs w:val="32"/>
              </w:rPr>
              <w:t>Addasu nodau ar gyfer lleoliadau a phartneriaid newydd</w:t>
            </w:r>
            <w:r w:rsidR="00333DBD">
              <w:rPr>
                <w:rFonts w:cstheme="majorHAnsi"/>
                <w:sz w:val="32"/>
                <w:szCs w:val="32"/>
              </w:rPr>
              <w:t>.</w:t>
            </w:r>
          </w:p>
          <w:p w14:paraId="732CC729" w14:textId="22F4A498" w:rsidR="00251AA6" w:rsidRPr="00251AA6" w:rsidRDefault="00251AA6" w:rsidP="00DB79BB">
            <w:pPr>
              <w:pStyle w:val="NoSpacing"/>
              <w:numPr>
                <w:ilvl w:val="0"/>
                <w:numId w:val="31"/>
              </w:numPr>
              <w:spacing w:line="276" w:lineRule="auto"/>
              <w:ind w:left="374"/>
              <w:rPr>
                <w:sz w:val="32"/>
                <w:szCs w:val="32"/>
              </w:rPr>
            </w:pPr>
            <w:r w:rsidRPr="00251AA6">
              <w:rPr>
                <w:rFonts w:cstheme="majorHAnsi"/>
                <w:sz w:val="32"/>
                <w:szCs w:val="32"/>
                <w:lang w:val="cy-GB"/>
              </w:rPr>
              <w:t>Parhau i ddysgu am ffyrdd o weithio a’u mireinio</w:t>
            </w:r>
            <w:r w:rsidR="00333DBD">
              <w:rPr>
                <w:rFonts w:cstheme="majorHAnsi"/>
                <w:sz w:val="32"/>
                <w:szCs w:val="32"/>
                <w:lang w:val="cy-GB"/>
              </w:rPr>
              <w:t>.</w:t>
            </w:r>
          </w:p>
        </w:tc>
        <w:tc>
          <w:tcPr>
            <w:tcW w:w="4969" w:type="dxa"/>
          </w:tcPr>
          <w:p w14:paraId="70410333" w14:textId="1E5B1092" w:rsidR="00251AA6" w:rsidRPr="00DB79BB" w:rsidRDefault="00251AA6" w:rsidP="004D6147">
            <w:pPr>
              <w:pStyle w:val="ListParagraph"/>
              <w:numPr>
                <w:ilvl w:val="0"/>
                <w:numId w:val="32"/>
              </w:numPr>
              <w:spacing w:before="120" w:after="120" w:line="240" w:lineRule="auto"/>
              <w:ind w:left="396"/>
              <w:rPr>
                <w:rFonts w:cstheme="majorHAnsi"/>
                <w:sz w:val="32"/>
                <w:szCs w:val="32"/>
              </w:rPr>
            </w:pPr>
            <w:r w:rsidRPr="00DB79BB">
              <w:rPr>
                <w:rFonts w:cstheme="majorHAnsi"/>
                <w:sz w:val="32"/>
                <w:szCs w:val="32"/>
              </w:rPr>
              <w:t>Cyfarfodydd â phartneriaid newydd i archwilio’r her iechyd/ gosod nodau mewn llefydd newydd</w:t>
            </w:r>
            <w:r w:rsidR="00333DBD">
              <w:rPr>
                <w:rFonts w:cstheme="majorHAnsi"/>
                <w:sz w:val="32"/>
                <w:szCs w:val="32"/>
              </w:rPr>
              <w:t>.</w:t>
            </w:r>
          </w:p>
          <w:p w14:paraId="0924B4C4" w14:textId="2697711B" w:rsidR="00251AA6" w:rsidRPr="00DB79BB" w:rsidRDefault="00251AA6" w:rsidP="004D6147">
            <w:pPr>
              <w:pStyle w:val="ListParagraph"/>
              <w:numPr>
                <w:ilvl w:val="0"/>
                <w:numId w:val="32"/>
              </w:numPr>
              <w:spacing w:before="120" w:after="120" w:line="240" w:lineRule="auto"/>
              <w:ind w:left="396"/>
              <w:rPr>
                <w:rFonts w:cstheme="majorHAnsi"/>
                <w:sz w:val="32"/>
                <w:szCs w:val="32"/>
              </w:rPr>
            </w:pPr>
            <w:r w:rsidRPr="00DB79BB">
              <w:rPr>
                <w:rFonts w:cstheme="majorHAnsi"/>
                <w:sz w:val="32"/>
                <w:szCs w:val="32"/>
              </w:rPr>
              <w:t>Mapio’r her iechyd a llwybrau mewn llefydd newydd</w:t>
            </w:r>
            <w:r w:rsidR="00333DBD">
              <w:rPr>
                <w:rFonts w:cstheme="majorHAnsi"/>
                <w:sz w:val="32"/>
                <w:szCs w:val="32"/>
              </w:rPr>
              <w:t>.</w:t>
            </w:r>
          </w:p>
          <w:p w14:paraId="603772C8" w14:textId="1ADAD7E7" w:rsidR="00251AA6" w:rsidRPr="00DB79BB" w:rsidRDefault="00251AA6" w:rsidP="004D6147">
            <w:pPr>
              <w:pStyle w:val="ListParagraph"/>
              <w:numPr>
                <w:ilvl w:val="0"/>
                <w:numId w:val="32"/>
              </w:numPr>
              <w:spacing w:before="120" w:after="120" w:line="240" w:lineRule="auto"/>
              <w:ind w:left="396"/>
              <w:rPr>
                <w:rFonts w:cstheme="majorHAnsi"/>
                <w:sz w:val="32"/>
                <w:szCs w:val="32"/>
              </w:rPr>
            </w:pPr>
            <w:r w:rsidRPr="00DB79BB">
              <w:rPr>
                <w:rFonts w:cstheme="majorHAnsi"/>
                <w:sz w:val="32"/>
                <w:szCs w:val="32"/>
              </w:rPr>
              <w:t>Hyfforddi sefydliadau neu dimau eraill i ddarparu prosiect tebyg mewn llefydd newydd</w:t>
            </w:r>
            <w:r w:rsidR="00333DBD">
              <w:rPr>
                <w:rFonts w:cstheme="majorHAnsi"/>
                <w:sz w:val="32"/>
                <w:szCs w:val="32"/>
              </w:rPr>
              <w:t>.</w:t>
            </w:r>
          </w:p>
          <w:p w14:paraId="4A3B499C" w14:textId="58996A25" w:rsidR="00251AA6" w:rsidRPr="00DB79BB" w:rsidRDefault="00251AA6" w:rsidP="004D6147">
            <w:pPr>
              <w:pStyle w:val="ListParagraph"/>
              <w:numPr>
                <w:ilvl w:val="0"/>
                <w:numId w:val="32"/>
              </w:numPr>
              <w:spacing w:before="120" w:after="120" w:line="240" w:lineRule="auto"/>
              <w:ind w:left="396"/>
              <w:rPr>
                <w:rFonts w:cstheme="majorHAnsi"/>
                <w:sz w:val="32"/>
                <w:szCs w:val="32"/>
              </w:rPr>
            </w:pPr>
            <w:r w:rsidRPr="00DB79BB">
              <w:rPr>
                <w:rFonts w:cstheme="majorHAnsi"/>
                <w:sz w:val="32"/>
                <w:szCs w:val="32"/>
              </w:rPr>
              <w:t>Costau comisiynu artistiaid i brofi’r prosiect mewn llefydd newydd</w:t>
            </w:r>
            <w:r w:rsidR="00333DBD">
              <w:rPr>
                <w:rFonts w:cstheme="majorHAnsi"/>
                <w:sz w:val="32"/>
                <w:szCs w:val="32"/>
              </w:rPr>
              <w:t>.</w:t>
            </w:r>
          </w:p>
          <w:p w14:paraId="5F83AF2D" w14:textId="1089F43F" w:rsidR="00251AA6" w:rsidRPr="00DB79BB" w:rsidRDefault="00251AA6" w:rsidP="004D6147">
            <w:pPr>
              <w:pStyle w:val="ListParagraph"/>
              <w:numPr>
                <w:ilvl w:val="0"/>
                <w:numId w:val="32"/>
              </w:numPr>
              <w:spacing w:before="120" w:after="120" w:line="240" w:lineRule="auto"/>
              <w:ind w:left="396"/>
              <w:rPr>
                <w:rFonts w:cstheme="majorHAnsi"/>
                <w:sz w:val="32"/>
                <w:szCs w:val="32"/>
              </w:rPr>
            </w:pPr>
            <w:r w:rsidRPr="00DB79BB">
              <w:rPr>
                <w:rFonts w:cstheme="majorHAnsi"/>
                <w:sz w:val="32"/>
                <w:szCs w:val="32"/>
              </w:rPr>
              <w:t>Gwerthuso’r broses o gynyddu’r maint</w:t>
            </w:r>
            <w:r w:rsidR="00333DBD">
              <w:rPr>
                <w:rFonts w:cstheme="majorHAnsi"/>
                <w:sz w:val="32"/>
                <w:szCs w:val="32"/>
              </w:rPr>
              <w:t>.</w:t>
            </w:r>
          </w:p>
          <w:p w14:paraId="7B8FA490" w14:textId="176BD075" w:rsidR="00251AA6" w:rsidRPr="00251AA6" w:rsidRDefault="00251AA6" w:rsidP="00333DBD">
            <w:pPr>
              <w:pStyle w:val="NoSpacing"/>
              <w:numPr>
                <w:ilvl w:val="0"/>
                <w:numId w:val="32"/>
              </w:numPr>
              <w:spacing w:before="120" w:after="120"/>
              <w:ind w:left="396"/>
              <w:rPr>
                <w:sz w:val="32"/>
                <w:szCs w:val="32"/>
              </w:rPr>
            </w:pPr>
            <w:r w:rsidRPr="00251AA6">
              <w:rPr>
                <w:rFonts w:cstheme="majorHAnsi"/>
                <w:sz w:val="32"/>
                <w:szCs w:val="32"/>
                <w:lang w:val="cy-GB"/>
              </w:rPr>
              <w:t>Cynllunio parhaus i sicrhau cynaliadwyedd a chodi arian</w:t>
            </w:r>
            <w:r w:rsidR="00333DBD">
              <w:rPr>
                <w:rFonts w:cstheme="majorHAnsi"/>
                <w:sz w:val="32"/>
                <w:szCs w:val="32"/>
                <w:lang w:val="cy-GB"/>
              </w:rPr>
              <w:t>.</w:t>
            </w:r>
          </w:p>
        </w:tc>
      </w:tr>
    </w:tbl>
    <w:p w14:paraId="257B92CB" w14:textId="77777777" w:rsidR="002358EE" w:rsidRPr="002358EE" w:rsidRDefault="002358EE" w:rsidP="00791CDF">
      <w:pPr>
        <w:pStyle w:val="NoSpacing"/>
        <w:rPr>
          <w:sz w:val="8"/>
          <w:szCs w:val="2"/>
          <w:lang w:val="cy-GB"/>
        </w:rPr>
      </w:pPr>
    </w:p>
    <w:p w14:paraId="4DB04E2F" w14:textId="3861A5D1" w:rsidR="00A9555E" w:rsidRDefault="00791CDF" w:rsidP="004D6147">
      <w:pPr>
        <w:pStyle w:val="NoSpacing"/>
        <w:spacing w:before="360"/>
        <w:ind w:left="-567"/>
        <w:rPr>
          <w:lang w:val="cy-GB"/>
        </w:rPr>
      </w:pPr>
      <w:r w:rsidRPr="00791CDF">
        <w:rPr>
          <w:sz w:val="28"/>
          <w:szCs w:val="18"/>
          <w:lang w:val="cy-GB"/>
        </w:rPr>
        <w:t>* Y llwybr atgyfeirio yw sut y bydd partneriaid iechyd yn cyfeirio pobl at eich prosiect neu’n helpu pobl i gymryd rhan ynddo, drwy eu hatgyfeirio’n uniongyrchol neu’n anuniongyrchol</w:t>
      </w:r>
      <w:r w:rsidR="00AF68E1">
        <w:rPr>
          <w:sz w:val="28"/>
          <w:szCs w:val="18"/>
          <w:lang w:val="cy-GB"/>
        </w:rPr>
        <w:t>.</w:t>
      </w:r>
      <w:r w:rsidR="00A9555E">
        <w:rPr>
          <w:lang w:val="cy-GB"/>
        </w:rPr>
        <w:br w:type="page"/>
      </w:r>
    </w:p>
    <w:p w14:paraId="310A7A79" w14:textId="77777777" w:rsidR="006063C1" w:rsidRDefault="006063C1">
      <w:pPr>
        <w:spacing w:before="0" w:after="160" w:line="259" w:lineRule="auto"/>
        <w:rPr>
          <w:lang w:val="cy-GB"/>
        </w:rPr>
        <w:sectPr w:rsidR="006063C1" w:rsidSect="008F6A9E">
          <w:type w:val="continuous"/>
          <w:pgSz w:w="16838" w:h="11906" w:orient="landscape"/>
          <w:pgMar w:top="709" w:right="1440" w:bottom="993" w:left="1418" w:header="708" w:footer="283" w:gutter="0"/>
          <w:cols w:space="708"/>
          <w:docGrid w:linePitch="490"/>
        </w:sectPr>
      </w:pPr>
    </w:p>
    <w:p w14:paraId="570A9D7E" w14:textId="77777777" w:rsidR="00913141" w:rsidRDefault="001230F3" w:rsidP="006063C1">
      <w:pPr>
        <w:pStyle w:val="Heading2"/>
        <w:spacing w:before="0"/>
        <w:rPr>
          <w:lang w:val="cy-GB"/>
        </w:rPr>
      </w:pPr>
      <w:bookmarkStart w:id="14" w:name="_Toc142774556"/>
      <w:r w:rsidRPr="001230F3">
        <w:rPr>
          <w:lang w:val="cy-GB"/>
        </w:rPr>
        <w:lastRenderedPageBreak/>
        <w:t>Beth yw'r meini prawf?</w:t>
      </w:r>
      <w:bookmarkEnd w:id="14"/>
      <w:r w:rsidR="00913141">
        <w:rPr>
          <w:lang w:val="cy-GB"/>
        </w:rPr>
        <w:t xml:space="preserve"> </w:t>
      </w:r>
    </w:p>
    <w:p w14:paraId="449A25A7" w14:textId="77777777" w:rsidR="00913141" w:rsidRDefault="001230F3" w:rsidP="001230F3">
      <w:pPr>
        <w:rPr>
          <w:lang w:val="cy-GB"/>
        </w:rPr>
      </w:pPr>
      <w:r w:rsidRPr="001230F3">
        <w:rPr>
          <w:lang w:val="cy-GB"/>
        </w:rPr>
        <w:t>Dyma’r meini prawf asesu ceisiadau:</w:t>
      </w:r>
      <w:r w:rsidR="00913141">
        <w:rPr>
          <w:lang w:val="cy-GB"/>
        </w:rPr>
        <w:t xml:space="preserve"> </w:t>
      </w:r>
    </w:p>
    <w:p w14:paraId="215758A7" w14:textId="29259C8F" w:rsidR="00913141" w:rsidRPr="00AC6F81" w:rsidRDefault="001230F3" w:rsidP="00AC6F81">
      <w:pPr>
        <w:pStyle w:val="ListParagraph"/>
        <w:numPr>
          <w:ilvl w:val="0"/>
          <w:numId w:val="17"/>
        </w:numPr>
        <w:ind w:left="426" w:hanging="426"/>
      </w:pPr>
      <w:r w:rsidRPr="00AC6F81">
        <w:t>Cryfder y syniad a'r gweithgarwch creadigol a'i botensial i sicrhau manteision iechyd a lles i'r cyfranogwyr</w:t>
      </w:r>
      <w:r w:rsidR="00333DBD">
        <w:t>.</w:t>
      </w:r>
      <w:r w:rsidR="00913141" w:rsidRPr="00AC6F81">
        <w:t xml:space="preserve"> </w:t>
      </w:r>
    </w:p>
    <w:p w14:paraId="26D0F1D9" w14:textId="342A2D3D" w:rsidR="00913141" w:rsidRPr="00AC6F81" w:rsidRDefault="001230F3" w:rsidP="00AC6F81">
      <w:pPr>
        <w:pStyle w:val="ListParagraph"/>
        <w:numPr>
          <w:ilvl w:val="0"/>
          <w:numId w:val="17"/>
        </w:numPr>
        <w:ind w:left="426" w:hanging="426"/>
      </w:pPr>
      <w:r w:rsidRPr="00AC6F81">
        <w:t>Perthnasedd yr her iechyd, er enghraifft</w:t>
      </w:r>
      <w:r w:rsidR="000A3D18">
        <w:t xml:space="preserve">, </w:t>
      </w:r>
      <w:r w:rsidR="000A3D18" w:rsidRPr="00AC6F81">
        <w:t>o ran blaenoriaethau ein rhaglen</w:t>
      </w:r>
      <w:r w:rsidR="00B55049">
        <w:t>,</w:t>
      </w:r>
      <w:r w:rsidRPr="00AC6F81">
        <w:t xml:space="preserve"> Cynllun Tymor Canolig Integredig Bwrdd Iechyd, </w:t>
      </w:r>
      <w:r w:rsidR="0052446C" w:rsidRPr="0052446C">
        <w:t>blaenoriaethau iechyd Llywodraeth Cymru (Cymru Iachach)</w:t>
      </w:r>
      <w:r w:rsidR="00333DBD">
        <w:t>.</w:t>
      </w:r>
      <w:r w:rsidR="00913141" w:rsidRPr="00AC6F81">
        <w:t xml:space="preserve"> </w:t>
      </w:r>
    </w:p>
    <w:p w14:paraId="20D8750A" w14:textId="6A25045F" w:rsidR="00913141" w:rsidRPr="00AC6F81" w:rsidRDefault="001230F3" w:rsidP="00AC6F81">
      <w:pPr>
        <w:pStyle w:val="ListParagraph"/>
        <w:numPr>
          <w:ilvl w:val="0"/>
          <w:numId w:val="17"/>
        </w:numPr>
        <w:ind w:left="426" w:hanging="426"/>
      </w:pPr>
      <w:r w:rsidRPr="00AC6F81">
        <w:t>Safon a hygrededd y bartneriaeth</w:t>
      </w:r>
      <w:r w:rsidR="00333DBD">
        <w:t>.</w:t>
      </w:r>
      <w:r w:rsidR="00913141" w:rsidRPr="00AC6F81">
        <w:t xml:space="preserve"> </w:t>
      </w:r>
    </w:p>
    <w:p w14:paraId="4D5AB559" w14:textId="605CD6E8" w:rsidR="00913141" w:rsidRPr="00AC6F81" w:rsidRDefault="001230F3" w:rsidP="00AC6F81">
      <w:pPr>
        <w:pStyle w:val="ListParagraph"/>
        <w:numPr>
          <w:ilvl w:val="0"/>
          <w:numId w:val="17"/>
        </w:numPr>
        <w:ind w:left="426" w:hanging="426"/>
      </w:pPr>
      <w:r w:rsidRPr="00AC6F81">
        <w:t>Hanes y tîm</w:t>
      </w:r>
      <w:r w:rsidR="00333DBD">
        <w:t>.</w:t>
      </w:r>
      <w:r w:rsidR="00913141" w:rsidRPr="00AC6F81">
        <w:t xml:space="preserve"> </w:t>
      </w:r>
    </w:p>
    <w:p w14:paraId="4E6568ED" w14:textId="3DFAFA30" w:rsidR="00913141" w:rsidRPr="00AC6F81" w:rsidRDefault="001230F3" w:rsidP="00AC6F81">
      <w:pPr>
        <w:pStyle w:val="ListParagraph"/>
        <w:numPr>
          <w:ilvl w:val="0"/>
          <w:numId w:val="17"/>
        </w:numPr>
        <w:ind w:left="426" w:hanging="426"/>
      </w:pPr>
      <w:r w:rsidRPr="00AC6F81">
        <w:t>Cryfder y cydweithio a'r gwerthuso (yn fewnol neu'n annibynnol)</w:t>
      </w:r>
      <w:r w:rsidR="00333DBD">
        <w:t>.</w:t>
      </w:r>
      <w:r w:rsidR="00913141" w:rsidRPr="00AC6F81">
        <w:t xml:space="preserve"> </w:t>
      </w:r>
    </w:p>
    <w:p w14:paraId="6B4ECE51" w14:textId="14F96095" w:rsidR="00913141" w:rsidRPr="00AC6F81" w:rsidRDefault="001230F3" w:rsidP="00AC6F81">
      <w:pPr>
        <w:pStyle w:val="ListParagraph"/>
        <w:numPr>
          <w:ilvl w:val="0"/>
          <w:numId w:val="17"/>
        </w:numPr>
        <w:ind w:left="426" w:hanging="426"/>
      </w:pPr>
      <w:r w:rsidRPr="00AC6F81">
        <w:t>Potensial i gyfrannu at ddysgu/ymchwil neu adeiladu ar y dystiolaeth bresennol</w:t>
      </w:r>
      <w:r w:rsidR="00333DBD">
        <w:t>.</w:t>
      </w:r>
      <w:r w:rsidR="00913141" w:rsidRPr="00AC6F81">
        <w:t xml:space="preserve"> </w:t>
      </w:r>
    </w:p>
    <w:p w14:paraId="4CD3571A" w14:textId="791E2835" w:rsidR="00913141" w:rsidRPr="00AC6F81" w:rsidRDefault="001230F3" w:rsidP="00AC6F81">
      <w:pPr>
        <w:pStyle w:val="ListParagraph"/>
        <w:numPr>
          <w:ilvl w:val="0"/>
          <w:numId w:val="17"/>
        </w:numPr>
        <w:ind w:left="426" w:hanging="426"/>
      </w:pPr>
      <w:r w:rsidRPr="00AC6F81">
        <w:t>Potensial i'r prosiect gael ei dyfu/gynnal</w:t>
      </w:r>
      <w:r w:rsidR="00333DBD">
        <w:t>.</w:t>
      </w:r>
      <w:r w:rsidR="00913141" w:rsidRPr="00AC6F81">
        <w:t xml:space="preserve"> </w:t>
      </w:r>
    </w:p>
    <w:p w14:paraId="405E705A" w14:textId="042E23C0" w:rsidR="00913141" w:rsidRPr="00AC6F81" w:rsidRDefault="001230F3" w:rsidP="00AC6F81">
      <w:pPr>
        <w:pStyle w:val="ListParagraph"/>
        <w:numPr>
          <w:ilvl w:val="0"/>
          <w:numId w:val="17"/>
        </w:numPr>
        <w:ind w:left="426" w:hanging="426"/>
      </w:pPr>
      <w:r w:rsidRPr="00AC6F81">
        <w:lastRenderedPageBreak/>
        <w:t>Manteision i'r Celfyddydau ac Iechyd ehangach</w:t>
      </w:r>
      <w:r w:rsidR="00333DBD">
        <w:t>.</w:t>
      </w:r>
      <w:r w:rsidR="00913141" w:rsidRPr="00AC6F81">
        <w:t xml:space="preserve"> </w:t>
      </w:r>
    </w:p>
    <w:p w14:paraId="70FA45DB" w14:textId="4CE4E4E6" w:rsidR="00913141" w:rsidRPr="00AC6F81" w:rsidRDefault="001230F3" w:rsidP="00AC6F81">
      <w:pPr>
        <w:pStyle w:val="ListParagraph"/>
        <w:numPr>
          <w:ilvl w:val="0"/>
          <w:numId w:val="17"/>
        </w:numPr>
        <w:ind w:left="426" w:hanging="426"/>
      </w:pPr>
      <w:r w:rsidRPr="00AC6F81">
        <w:t>Cynllun, swyddogaethau a chyfrifoldebau clir a chyllideb realistig</w:t>
      </w:r>
      <w:r w:rsidR="00333DBD">
        <w:t>.</w:t>
      </w:r>
      <w:r w:rsidR="00913141" w:rsidRPr="00AC6F81">
        <w:t xml:space="preserve"> </w:t>
      </w:r>
    </w:p>
    <w:p w14:paraId="08F01DC8" w14:textId="77777777" w:rsidR="00913141" w:rsidRDefault="001230F3" w:rsidP="00AC6F81">
      <w:pPr>
        <w:pStyle w:val="Heading3"/>
        <w:rPr>
          <w:lang w:val="cy-GB"/>
        </w:rPr>
      </w:pPr>
      <w:r w:rsidRPr="001230F3">
        <w:rPr>
          <w:lang w:val="cy-GB"/>
        </w:rPr>
        <w:t>Gwerthuso</w:t>
      </w:r>
      <w:r w:rsidR="00913141">
        <w:rPr>
          <w:lang w:val="cy-GB"/>
        </w:rPr>
        <w:t xml:space="preserve"> </w:t>
      </w:r>
    </w:p>
    <w:p w14:paraId="6C4A0894" w14:textId="12D75875" w:rsidR="00913141" w:rsidRDefault="001230F3" w:rsidP="001230F3">
      <w:pPr>
        <w:rPr>
          <w:lang w:val="cy-GB"/>
        </w:rPr>
      </w:pPr>
      <w:r w:rsidRPr="001230F3">
        <w:rPr>
          <w:lang w:val="cy-GB"/>
        </w:rPr>
        <w:t>Rhaid i'r rhai sy'n cael grant lenwi Adroddiad Diweddu ar ôl y prosiect. Rydym ni am rannu'r hyn a ddysgwyd o’r prosiect â'r sector a phartneriaid rhyngwladol.</w:t>
      </w:r>
      <w:r w:rsidR="00913141">
        <w:rPr>
          <w:lang w:val="cy-GB"/>
        </w:rPr>
        <w:t xml:space="preserve"> </w:t>
      </w:r>
    </w:p>
    <w:p w14:paraId="41C30F8E" w14:textId="5A0638A5" w:rsidR="00913141" w:rsidRDefault="001230F3" w:rsidP="001230F3">
      <w:pPr>
        <w:rPr>
          <w:lang w:val="cy-GB"/>
        </w:rPr>
      </w:pPr>
      <w:r w:rsidRPr="001230F3">
        <w:rPr>
          <w:lang w:val="cy-GB"/>
        </w:rPr>
        <w:t xml:space="preserve">Rydym ni’n gweithio'n agos gyda’r Rhwydwaith i ddefnyddio ei dempled astudiaeth achos yn yr Adroddiad Diweddu. Byddwch chi wedyn yn cynhyrchu astudiaeth achos o'ch prosiect y gallwch ei uwchlwytho i </w:t>
      </w:r>
      <w:hyperlink r:id="rId23" w:history="1">
        <w:r w:rsidRPr="00472CD7">
          <w:rPr>
            <w:rStyle w:val="Hyperlink"/>
            <w:lang w:val="cy-GB"/>
          </w:rPr>
          <w:t>fanc astudiaethau achos ar-lein y Rhwydwaith</w:t>
        </w:r>
      </w:hyperlink>
      <w:r w:rsidR="00472CD7">
        <w:rPr>
          <w:lang w:val="cy-GB"/>
        </w:rPr>
        <w:t>.</w:t>
      </w:r>
      <w:r w:rsidRPr="001230F3">
        <w:rPr>
          <w:lang w:val="cy-GB"/>
        </w:rPr>
        <w:t xml:space="preserve"> </w:t>
      </w:r>
    </w:p>
    <w:p w14:paraId="78B81CEF" w14:textId="77777777" w:rsidR="00913141" w:rsidRDefault="001230F3" w:rsidP="001230F3">
      <w:pPr>
        <w:rPr>
          <w:lang w:val="cy-GB"/>
        </w:rPr>
      </w:pPr>
      <w:r w:rsidRPr="001230F3">
        <w:rPr>
          <w:lang w:val="cy-GB"/>
        </w:rPr>
        <w:t>Bydd hyn yn ymestyn dysgu ar draws y sector. Bydd yr astudiaeth achos hefyd yn hyrwyddo manteision y celfyddydol ac iechyd. Lle mae gan raglenni bartner ymchwil, byddem ni’n croesawu cyflwyno adroddiad gwerthuso/ymchwil gyda'ch Adroddiad Diweddu.</w:t>
      </w:r>
      <w:r w:rsidR="00913141">
        <w:rPr>
          <w:lang w:val="cy-GB"/>
        </w:rPr>
        <w:t xml:space="preserve"> </w:t>
      </w:r>
    </w:p>
    <w:p w14:paraId="4AA34685" w14:textId="77777777" w:rsidR="00AC6F81" w:rsidRDefault="00AC6F81">
      <w:pPr>
        <w:spacing w:before="0" w:after="160" w:line="259" w:lineRule="auto"/>
        <w:rPr>
          <w:lang w:val="cy-GB"/>
        </w:rPr>
      </w:pPr>
      <w:r>
        <w:rPr>
          <w:lang w:val="cy-GB"/>
        </w:rPr>
        <w:br w:type="page"/>
      </w:r>
    </w:p>
    <w:p w14:paraId="13D5C5AC" w14:textId="7B9628AC" w:rsidR="00913141" w:rsidRDefault="001230F3" w:rsidP="00AC6F81">
      <w:pPr>
        <w:pStyle w:val="Heading2"/>
        <w:rPr>
          <w:lang w:val="cy-GB"/>
        </w:rPr>
      </w:pPr>
      <w:bookmarkStart w:id="15" w:name="_Toc142774557"/>
      <w:r w:rsidRPr="001230F3">
        <w:rPr>
          <w:lang w:val="cy-GB"/>
        </w:rPr>
        <w:lastRenderedPageBreak/>
        <w:t>Pa gwestiynau fydd?</w:t>
      </w:r>
      <w:bookmarkEnd w:id="15"/>
      <w:r w:rsidR="00913141">
        <w:rPr>
          <w:lang w:val="cy-GB"/>
        </w:rPr>
        <w:t xml:space="preserve"> </w:t>
      </w:r>
    </w:p>
    <w:p w14:paraId="081265AC" w14:textId="77777777" w:rsidR="00913141" w:rsidRDefault="001230F3" w:rsidP="001230F3">
      <w:pPr>
        <w:rPr>
          <w:lang w:val="cy-GB"/>
        </w:rPr>
      </w:pPr>
      <w:r w:rsidRPr="001230F3">
        <w:rPr>
          <w:lang w:val="cy-GB"/>
        </w:rPr>
        <w:t>Rydych chi'n barod i ddechrau ar eich cais. Dyma’r cwestiynau:</w:t>
      </w:r>
      <w:r w:rsidR="00913141">
        <w:rPr>
          <w:lang w:val="cy-GB"/>
        </w:rPr>
        <w:t xml:space="preserve"> </w:t>
      </w:r>
    </w:p>
    <w:p w14:paraId="04352949" w14:textId="77777777" w:rsidR="00913141" w:rsidRDefault="001230F3" w:rsidP="001230F3">
      <w:pPr>
        <w:rPr>
          <w:lang w:val="cy-GB"/>
        </w:rPr>
      </w:pPr>
      <w:r w:rsidRPr="001230F3">
        <w:rPr>
          <w:lang w:val="cy-GB"/>
        </w:rPr>
        <w:t>Nodwch – mae uchafswm nodau ar rhai cwestiynau, sy’n cynnwys bylchau.</w:t>
      </w:r>
      <w:r w:rsidR="00913141">
        <w:rPr>
          <w:lang w:val="cy-GB"/>
        </w:rPr>
        <w:t xml:space="preserve"> </w:t>
      </w:r>
    </w:p>
    <w:p w14:paraId="58C3380B" w14:textId="77777777" w:rsidR="00913141" w:rsidRDefault="001230F3" w:rsidP="00AC6F81">
      <w:pPr>
        <w:pStyle w:val="Heading3"/>
        <w:rPr>
          <w:lang w:val="cy-GB"/>
        </w:rPr>
      </w:pPr>
      <w:r w:rsidRPr="001230F3">
        <w:rPr>
          <w:lang w:val="cy-GB"/>
        </w:rPr>
        <w:t>1.</w:t>
      </w:r>
      <w:r w:rsidRPr="001230F3">
        <w:rPr>
          <w:lang w:val="cy-GB"/>
        </w:rPr>
        <w:tab/>
        <w:t>Gwiriadau cyn ymgeisio</w:t>
      </w:r>
      <w:r w:rsidR="00913141">
        <w:rPr>
          <w:lang w:val="cy-GB"/>
        </w:rPr>
        <w:t xml:space="preserve"> </w:t>
      </w:r>
    </w:p>
    <w:p w14:paraId="7B9A5FA0" w14:textId="40C13514" w:rsidR="00913141" w:rsidRDefault="001230F3" w:rsidP="00AC6F81">
      <w:pPr>
        <w:ind w:left="709"/>
        <w:rPr>
          <w:lang w:val="cy-GB"/>
        </w:rPr>
      </w:pPr>
      <w:r w:rsidRPr="001230F3">
        <w:rPr>
          <w:lang w:val="cy-GB"/>
        </w:rPr>
        <w:t>Gwybodaeth ragarweiniol a rhestr wirio cyn ymgeisio</w:t>
      </w:r>
      <w:r w:rsidR="00C86507">
        <w:rPr>
          <w:lang w:val="cy-GB"/>
        </w:rPr>
        <w:t>.</w:t>
      </w:r>
    </w:p>
    <w:p w14:paraId="352D80DA" w14:textId="77777777" w:rsidR="00913141" w:rsidRDefault="001230F3" w:rsidP="00AC6F81">
      <w:pPr>
        <w:pStyle w:val="Heading3"/>
        <w:rPr>
          <w:lang w:val="cy-GB"/>
        </w:rPr>
      </w:pPr>
      <w:r w:rsidRPr="001230F3">
        <w:rPr>
          <w:lang w:val="cy-GB"/>
        </w:rPr>
        <w:t>2.</w:t>
      </w:r>
      <w:r w:rsidRPr="001230F3">
        <w:rPr>
          <w:lang w:val="cy-GB"/>
        </w:rPr>
        <w:tab/>
        <w:t>Cysylltu â chi</w:t>
      </w:r>
      <w:r w:rsidR="00913141">
        <w:rPr>
          <w:lang w:val="cy-GB"/>
        </w:rPr>
        <w:t xml:space="preserve"> </w:t>
      </w:r>
    </w:p>
    <w:p w14:paraId="31628538" w14:textId="3E2AD96F" w:rsidR="00913141" w:rsidRDefault="001230F3" w:rsidP="00AC6F81">
      <w:pPr>
        <w:ind w:left="709"/>
        <w:rPr>
          <w:lang w:val="cy-GB"/>
        </w:rPr>
      </w:pPr>
      <w:r w:rsidRPr="001230F3">
        <w:rPr>
          <w:lang w:val="cy-GB"/>
        </w:rPr>
        <w:t>Gwybodaeth gyswllt ar gyfer y rhai sy'n gwneud y cais gan gynnwys eich dewisiadau iaith a gwybodaeth am eich cyfrif banc.</w:t>
      </w:r>
      <w:r w:rsidR="00913141">
        <w:rPr>
          <w:lang w:val="cy-GB"/>
        </w:rPr>
        <w:t xml:space="preserve"> </w:t>
      </w:r>
    </w:p>
    <w:p w14:paraId="15104937" w14:textId="77777777" w:rsidR="00913141" w:rsidRDefault="001230F3" w:rsidP="00AC6F81">
      <w:pPr>
        <w:pStyle w:val="Heading3"/>
        <w:rPr>
          <w:lang w:val="cy-GB"/>
        </w:rPr>
      </w:pPr>
      <w:r w:rsidRPr="001230F3">
        <w:rPr>
          <w:lang w:val="cy-GB"/>
        </w:rPr>
        <w:t>3.</w:t>
      </w:r>
      <w:r w:rsidRPr="001230F3">
        <w:rPr>
          <w:lang w:val="cy-GB"/>
        </w:rPr>
        <w:tab/>
        <w:t>Am eich prosiect</w:t>
      </w:r>
      <w:r w:rsidR="00913141">
        <w:rPr>
          <w:lang w:val="cy-GB"/>
        </w:rPr>
        <w:t xml:space="preserve"> </w:t>
      </w:r>
    </w:p>
    <w:p w14:paraId="6AD01FB8" w14:textId="7901684D" w:rsidR="00913141" w:rsidRDefault="001230F3" w:rsidP="00AC6F81">
      <w:pPr>
        <w:ind w:left="709"/>
        <w:rPr>
          <w:lang w:val="cy-GB"/>
        </w:rPr>
      </w:pPr>
      <w:r w:rsidRPr="001230F3">
        <w:rPr>
          <w:lang w:val="cy-GB"/>
        </w:rPr>
        <w:t>Prif wybodaeth am eich prosiect, gan gynnwys ei deitl, ei ddyddiad dechrau a gorffen a gwybodaeth gyllidebol gan gynnwys costau hygyrchedd.</w:t>
      </w:r>
      <w:r w:rsidR="00913141">
        <w:rPr>
          <w:lang w:val="cy-GB"/>
        </w:rPr>
        <w:t xml:space="preserve"> </w:t>
      </w:r>
    </w:p>
    <w:p w14:paraId="75AE0B22" w14:textId="77777777" w:rsidR="00913141" w:rsidRDefault="001230F3" w:rsidP="00AC6F81">
      <w:pPr>
        <w:pStyle w:val="Heading3"/>
        <w:rPr>
          <w:lang w:val="cy-GB"/>
        </w:rPr>
      </w:pPr>
      <w:r w:rsidRPr="001230F3">
        <w:rPr>
          <w:lang w:val="cy-GB"/>
        </w:rPr>
        <w:lastRenderedPageBreak/>
        <w:t>4.</w:t>
      </w:r>
      <w:r w:rsidRPr="001230F3">
        <w:rPr>
          <w:lang w:val="cy-GB"/>
        </w:rPr>
        <w:tab/>
        <w:t>Cynnig y prosiect</w:t>
      </w:r>
      <w:r w:rsidR="00913141">
        <w:rPr>
          <w:lang w:val="cy-GB"/>
        </w:rPr>
        <w:t xml:space="preserve"> </w:t>
      </w:r>
    </w:p>
    <w:p w14:paraId="796631DA" w14:textId="77777777" w:rsidR="00913141" w:rsidRDefault="001230F3" w:rsidP="001230F3">
      <w:pPr>
        <w:rPr>
          <w:lang w:val="cy-GB"/>
        </w:rPr>
      </w:pPr>
      <w:r w:rsidRPr="001230F3">
        <w:rPr>
          <w:lang w:val="cy-GB"/>
        </w:rPr>
        <w:t xml:space="preserve"> </w:t>
      </w:r>
      <w:r w:rsidRPr="001230F3">
        <w:rPr>
          <w:lang w:val="cy-GB"/>
        </w:rPr>
        <w:tab/>
        <w:t>Disgrifiwch eich gweithgarwch.</w:t>
      </w:r>
      <w:r w:rsidR="00913141">
        <w:rPr>
          <w:lang w:val="cy-GB"/>
        </w:rPr>
        <w:t xml:space="preserve"> </w:t>
      </w:r>
    </w:p>
    <w:p w14:paraId="236888D2" w14:textId="20F3B811" w:rsidR="00913141" w:rsidRPr="00AC6F81" w:rsidRDefault="001230F3" w:rsidP="00AC6F81">
      <w:pPr>
        <w:pStyle w:val="ListParagraph"/>
        <w:numPr>
          <w:ilvl w:val="0"/>
          <w:numId w:val="18"/>
        </w:numPr>
      </w:pPr>
      <w:r w:rsidRPr="00AC6F81">
        <w:t>Pa un o'r blaenoriaethau canlynol y bydd eich prosiect yn mynd i'r afael â hi? (Gallwch ddewis rhagor nag un.)</w:t>
      </w:r>
      <w:r w:rsidR="00913141" w:rsidRPr="00AC6F81">
        <w:t xml:space="preserve"> </w:t>
      </w:r>
    </w:p>
    <w:p w14:paraId="5857D990" w14:textId="77777777" w:rsidR="00913141" w:rsidRPr="00AC6F81" w:rsidRDefault="001230F3" w:rsidP="00AC6F81">
      <w:pPr>
        <w:pStyle w:val="ListParagraph"/>
        <w:numPr>
          <w:ilvl w:val="0"/>
          <w:numId w:val="19"/>
        </w:numPr>
        <w:ind w:left="1134"/>
      </w:pPr>
      <w:r w:rsidRPr="00AC6F81">
        <w:t>Iechyd Meddwl a Lles</w:t>
      </w:r>
      <w:r w:rsidR="00913141" w:rsidRPr="00AC6F81">
        <w:t xml:space="preserve"> </w:t>
      </w:r>
    </w:p>
    <w:p w14:paraId="01ED1396" w14:textId="77777777" w:rsidR="00913141" w:rsidRPr="00AC6F81" w:rsidRDefault="001230F3" w:rsidP="00AC6F81">
      <w:pPr>
        <w:pStyle w:val="ListParagraph"/>
        <w:numPr>
          <w:ilvl w:val="0"/>
          <w:numId w:val="19"/>
        </w:numPr>
        <w:ind w:left="1134"/>
      </w:pPr>
      <w:r w:rsidRPr="00AC6F81">
        <w:t>Iechyd a Lles Corfforol</w:t>
      </w:r>
      <w:r w:rsidR="00913141" w:rsidRPr="00AC6F81">
        <w:t xml:space="preserve"> </w:t>
      </w:r>
    </w:p>
    <w:p w14:paraId="1DF41AA0" w14:textId="77777777" w:rsidR="00913141" w:rsidRPr="00AC6F81" w:rsidRDefault="001230F3" w:rsidP="00AC6F81">
      <w:pPr>
        <w:pStyle w:val="ListParagraph"/>
        <w:numPr>
          <w:ilvl w:val="0"/>
          <w:numId w:val="19"/>
        </w:numPr>
        <w:ind w:left="1134"/>
      </w:pPr>
      <w:r w:rsidRPr="00AC6F81">
        <w:t>Anghydraddoldeb Iechyd</w:t>
      </w:r>
      <w:r w:rsidR="00913141" w:rsidRPr="00AC6F81">
        <w:t xml:space="preserve"> </w:t>
      </w:r>
    </w:p>
    <w:p w14:paraId="3B48AD4A" w14:textId="6B9A6A7C" w:rsidR="001230F3" w:rsidRPr="00AC6F81" w:rsidRDefault="001230F3" w:rsidP="00AC6F81">
      <w:pPr>
        <w:pStyle w:val="ListParagraph"/>
        <w:numPr>
          <w:ilvl w:val="0"/>
          <w:numId w:val="19"/>
        </w:numPr>
        <w:ind w:left="1134"/>
      </w:pPr>
      <w:r w:rsidRPr="00AC6F81">
        <w:t>Lles Staff (yn y GIG/ Gofal Cymdeithasol/y Celfyddydau)</w:t>
      </w:r>
    </w:p>
    <w:p w14:paraId="7C3BE58D" w14:textId="77777777" w:rsidR="00913141" w:rsidRPr="00AC6F81" w:rsidRDefault="001230F3" w:rsidP="00AC6F81">
      <w:pPr>
        <w:pStyle w:val="ListParagraph"/>
        <w:numPr>
          <w:ilvl w:val="0"/>
          <w:numId w:val="19"/>
        </w:numPr>
        <w:ind w:left="1134"/>
      </w:pPr>
      <w:r w:rsidRPr="00AC6F81">
        <w:t>Iechyd a Natur Greadigol</w:t>
      </w:r>
      <w:r w:rsidR="00913141" w:rsidRPr="00AC6F81">
        <w:t xml:space="preserve"> </w:t>
      </w:r>
    </w:p>
    <w:p w14:paraId="44063278" w14:textId="1B3B46A3" w:rsidR="00913141" w:rsidRPr="00AC6F81" w:rsidRDefault="001230F3" w:rsidP="00AC6F81">
      <w:pPr>
        <w:pStyle w:val="ListParagraph"/>
        <w:numPr>
          <w:ilvl w:val="0"/>
          <w:numId w:val="18"/>
        </w:numPr>
        <w:spacing w:before="360"/>
      </w:pPr>
      <w:r w:rsidRPr="00AC6F81">
        <w:t>Pa un o'r canlynol sy'n disgrifio cam eich prosiect orau o ran ei ddatblygiad?</w:t>
      </w:r>
      <w:r w:rsidR="00913141" w:rsidRPr="00AC6F81">
        <w:t xml:space="preserve"> </w:t>
      </w:r>
      <w:r w:rsidRPr="00AC6F81">
        <w:t xml:space="preserve"> (Rhaid dewis un)</w:t>
      </w:r>
      <w:r w:rsidR="00913141" w:rsidRPr="00AC6F81">
        <w:t xml:space="preserve"> </w:t>
      </w:r>
    </w:p>
    <w:p w14:paraId="49DD986B" w14:textId="097F573C" w:rsidR="00913141" w:rsidRPr="00AC6F81" w:rsidRDefault="001230F3" w:rsidP="00AC6F81">
      <w:pPr>
        <w:pStyle w:val="ListParagraph"/>
        <w:numPr>
          <w:ilvl w:val="0"/>
          <w:numId w:val="20"/>
        </w:numPr>
        <w:ind w:left="1134"/>
      </w:pPr>
      <w:r w:rsidRPr="00AC6F81">
        <w:t>Paratoi’r seiliau a phrofi</w:t>
      </w:r>
      <w:r w:rsidR="00913141" w:rsidRPr="00AC6F81">
        <w:t xml:space="preserve"> </w:t>
      </w:r>
    </w:p>
    <w:p w14:paraId="24074705" w14:textId="77777777" w:rsidR="00913141" w:rsidRPr="00AC6F81" w:rsidRDefault="001230F3" w:rsidP="00AC6F81">
      <w:pPr>
        <w:pStyle w:val="ListParagraph"/>
        <w:numPr>
          <w:ilvl w:val="0"/>
          <w:numId w:val="20"/>
        </w:numPr>
        <w:ind w:left="1134"/>
      </w:pPr>
      <w:r w:rsidRPr="00AC6F81">
        <w:lastRenderedPageBreak/>
        <w:t>Buddsoddi (prosiect sy'n bodoli eisoes yw hwn sydd wedi’i brofi’n llwyddiannus ac sy’n barod ar gyfer ei ddatblygu ymhellach)</w:t>
      </w:r>
      <w:r w:rsidR="00913141" w:rsidRPr="00AC6F81">
        <w:t xml:space="preserve"> </w:t>
      </w:r>
    </w:p>
    <w:p w14:paraId="206A6297" w14:textId="77777777" w:rsidR="00913141" w:rsidRPr="00AC6F81" w:rsidRDefault="001230F3" w:rsidP="00AC6F81">
      <w:pPr>
        <w:pStyle w:val="ListParagraph"/>
        <w:numPr>
          <w:ilvl w:val="0"/>
          <w:numId w:val="20"/>
        </w:numPr>
        <w:ind w:left="1134"/>
      </w:pPr>
      <w:r w:rsidRPr="00AC6F81">
        <w:t>Graddfa (rydyn ni eisiau cynyddu maint syniad sydd wedi’i brofi i gyrraedd rhagor o bobl)</w:t>
      </w:r>
      <w:r w:rsidR="00913141" w:rsidRPr="00AC6F81">
        <w:t xml:space="preserve"> </w:t>
      </w:r>
    </w:p>
    <w:p w14:paraId="5FB4C9A3" w14:textId="5B73033A" w:rsidR="00913141" w:rsidRDefault="001230F3" w:rsidP="00226F6A">
      <w:pPr>
        <w:ind w:left="567" w:hanging="283"/>
        <w:rPr>
          <w:lang w:val="cy-GB"/>
        </w:rPr>
      </w:pPr>
      <w:r w:rsidRPr="001230F3">
        <w:rPr>
          <w:lang w:val="cy-GB"/>
        </w:rPr>
        <w:t>c.</w:t>
      </w:r>
      <w:r w:rsidR="00AC6F81">
        <w:rPr>
          <w:lang w:val="cy-GB"/>
        </w:rPr>
        <w:t xml:space="preserve"> </w:t>
      </w:r>
      <w:r w:rsidRPr="001230F3">
        <w:rPr>
          <w:lang w:val="cy-GB"/>
        </w:rPr>
        <w:t>Crynodeb byr o'ch prosiect. (Efallai y defnyddiwn y crynodeb yn ein cyhoeddusrwydd.)</w:t>
      </w:r>
      <w:r w:rsidR="00913141">
        <w:rPr>
          <w:lang w:val="cy-GB"/>
        </w:rPr>
        <w:t xml:space="preserve"> </w:t>
      </w:r>
    </w:p>
    <w:p w14:paraId="21768DFF" w14:textId="77777777" w:rsidR="00913141" w:rsidRDefault="001230F3" w:rsidP="00AC6F81">
      <w:pPr>
        <w:pStyle w:val="Heading3"/>
        <w:rPr>
          <w:lang w:val="cy-GB"/>
        </w:rPr>
      </w:pPr>
      <w:r w:rsidRPr="001230F3">
        <w:rPr>
          <w:lang w:val="cy-GB"/>
        </w:rPr>
        <w:t>5.</w:t>
      </w:r>
      <w:r w:rsidRPr="001230F3">
        <w:rPr>
          <w:lang w:val="cy-GB"/>
        </w:rPr>
        <w:tab/>
        <w:t>Eich partneriaeth</w:t>
      </w:r>
      <w:r w:rsidR="00913141">
        <w:rPr>
          <w:lang w:val="cy-GB"/>
        </w:rPr>
        <w:t xml:space="preserve"> </w:t>
      </w:r>
    </w:p>
    <w:p w14:paraId="18208D04" w14:textId="7C131FFB" w:rsidR="001230F3" w:rsidRPr="001230F3" w:rsidRDefault="001230F3" w:rsidP="00AC6F81">
      <w:pPr>
        <w:ind w:left="709"/>
        <w:rPr>
          <w:lang w:val="cy-GB"/>
        </w:rPr>
      </w:pPr>
      <w:r w:rsidRPr="001230F3">
        <w:rPr>
          <w:lang w:val="cy-GB"/>
        </w:rPr>
        <w:t>a.</w:t>
      </w:r>
      <w:r w:rsidR="00AC6F81">
        <w:rPr>
          <w:lang w:val="cy-GB"/>
        </w:rPr>
        <w:t xml:space="preserve"> </w:t>
      </w:r>
      <w:r w:rsidRPr="001230F3">
        <w:rPr>
          <w:lang w:val="cy-GB"/>
        </w:rPr>
        <w:t>Pwy yw eich partneriaid?</w:t>
      </w:r>
      <w:r w:rsidR="00AC6F81">
        <w:rPr>
          <w:lang w:val="cy-GB"/>
        </w:rPr>
        <w:t xml:space="preserve"> </w:t>
      </w:r>
      <w:r w:rsidRPr="001230F3">
        <w:rPr>
          <w:lang w:val="cy-GB"/>
        </w:rPr>
        <w:t>Rhestrwch nhw yn y ffurflen gais a nodwch beth fydd eu rhan yn y prosiect. (Rhaid cael o leiaf un partner celfyddydol ac un iechyd/gofal cymdeithasol i’r prosiect. Hefyd, mae angen o leiaf un partner o fyd natur mewn prosiectau Iechyd a Natur Greadigol)</w:t>
      </w:r>
    </w:p>
    <w:p w14:paraId="6224B305" w14:textId="2B6DB3CC" w:rsidR="00913141" w:rsidRDefault="001230F3" w:rsidP="00AC6F81">
      <w:pPr>
        <w:ind w:left="709"/>
        <w:rPr>
          <w:lang w:val="cy-GB"/>
        </w:rPr>
      </w:pPr>
      <w:r w:rsidRPr="001230F3">
        <w:rPr>
          <w:lang w:val="cy-GB"/>
        </w:rPr>
        <w:t>b.</w:t>
      </w:r>
      <w:r w:rsidR="00AC6F81">
        <w:rPr>
          <w:lang w:val="cy-GB"/>
        </w:rPr>
        <w:t xml:space="preserve"> </w:t>
      </w:r>
      <w:r w:rsidRPr="001230F3">
        <w:rPr>
          <w:lang w:val="cy-GB"/>
        </w:rPr>
        <w:t>Rydym ni am ariannu partneriaethau cryf a chyfartal rhwng sefydliadau iechyd a chelfyddydau (a sefydliadau byd natur). Disgrifiwch eich partneriaeth – pryd y cafodd ei sefydlu a pham a beth yw natur eich perthynas waith.</w:t>
      </w:r>
      <w:r w:rsidR="00913141">
        <w:rPr>
          <w:lang w:val="cy-GB"/>
        </w:rPr>
        <w:t xml:space="preserve"> </w:t>
      </w:r>
    </w:p>
    <w:p w14:paraId="077A3A76" w14:textId="77777777" w:rsidR="00913141" w:rsidRDefault="001230F3" w:rsidP="00AC6F81">
      <w:pPr>
        <w:pStyle w:val="Heading3"/>
        <w:rPr>
          <w:lang w:val="cy-GB"/>
        </w:rPr>
      </w:pPr>
      <w:r w:rsidRPr="001230F3">
        <w:rPr>
          <w:lang w:val="cy-GB"/>
        </w:rPr>
        <w:lastRenderedPageBreak/>
        <w:t>6.</w:t>
      </w:r>
      <w:r w:rsidRPr="001230F3">
        <w:rPr>
          <w:lang w:val="cy-GB"/>
        </w:rPr>
        <w:tab/>
        <w:t>Her iechyd</w:t>
      </w:r>
      <w:r w:rsidR="00913141">
        <w:rPr>
          <w:lang w:val="cy-GB"/>
        </w:rPr>
        <w:t xml:space="preserve"> </w:t>
      </w:r>
    </w:p>
    <w:p w14:paraId="4BEED078" w14:textId="109FC8FC" w:rsidR="00913141" w:rsidRDefault="001230F3" w:rsidP="00AC6F81">
      <w:pPr>
        <w:ind w:left="709"/>
        <w:rPr>
          <w:lang w:val="cy-GB"/>
        </w:rPr>
      </w:pPr>
      <w:r w:rsidRPr="001230F3">
        <w:rPr>
          <w:lang w:val="cy-GB"/>
        </w:rPr>
        <w:t>Pa her iechyd ydych chi am ei harchwilio? Pa brofiad gwahanol y mae gan eich partneriaid i’w gyflwyno i'r prosiect?</w:t>
      </w:r>
      <w:r w:rsidR="00913141">
        <w:rPr>
          <w:lang w:val="cy-GB"/>
        </w:rPr>
        <w:t xml:space="preserve"> </w:t>
      </w:r>
    </w:p>
    <w:p w14:paraId="1009BC99" w14:textId="77777777" w:rsidR="00913141" w:rsidRDefault="001230F3" w:rsidP="00AC6F81">
      <w:pPr>
        <w:pStyle w:val="Heading3"/>
        <w:rPr>
          <w:lang w:val="cy-GB"/>
        </w:rPr>
      </w:pPr>
      <w:r w:rsidRPr="001230F3">
        <w:rPr>
          <w:lang w:val="cy-GB"/>
        </w:rPr>
        <w:t>7.</w:t>
      </w:r>
      <w:r w:rsidRPr="001230F3">
        <w:rPr>
          <w:lang w:val="cy-GB"/>
        </w:rPr>
        <w:tab/>
        <w:t>Eich prosiect</w:t>
      </w:r>
      <w:r w:rsidR="00913141">
        <w:rPr>
          <w:lang w:val="cy-GB"/>
        </w:rPr>
        <w:t xml:space="preserve"> </w:t>
      </w:r>
    </w:p>
    <w:p w14:paraId="6A5C6921" w14:textId="079027A8" w:rsidR="00913141" w:rsidRDefault="001230F3" w:rsidP="00AC6F81">
      <w:pPr>
        <w:ind w:left="709"/>
        <w:rPr>
          <w:lang w:val="cy-GB"/>
        </w:rPr>
      </w:pPr>
      <w:r w:rsidRPr="001230F3">
        <w:rPr>
          <w:lang w:val="cy-GB"/>
        </w:rPr>
        <w:t>Beth rydych chi am ei wneud? Byddwch mor glir â phosibl am y gweithgarwch. Pam rydych chi eisiau ei wneud? Pa artistiaid fydd yn cymryd rhan? Ble fydd y gweithgarwch yn digwydd? Pwy fydd yn elwa? Sut bydd cyfranogwyr yn cael eu recriwtio neu’n dod o hyd i’ch prosiect?</w:t>
      </w:r>
      <w:r w:rsidR="00913141">
        <w:rPr>
          <w:lang w:val="cy-GB"/>
        </w:rPr>
        <w:t xml:space="preserve"> </w:t>
      </w:r>
    </w:p>
    <w:p w14:paraId="28421319" w14:textId="77777777" w:rsidR="00913141" w:rsidRDefault="001230F3" w:rsidP="00AC6F81">
      <w:pPr>
        <w:pStyle w:val="Heading3"/>
        <w:rPr>
          <w:lang w:val="cy-GB"/>
        </w:rPr>
      </w:pPr>
      <w:r w:rsidRPr="001230F3">
        <w:rPr>
          <w:lang w:val="cy-GB"/>
        </w:rPr>
        <w:t>8.</w:t>
      </w:r>
      <w:r w:rsidRPr="001230F3">
        <w:rPr>
          <w:lang w:val="cy-GB"/>
        </w:rPr>
        <w:tab/>
        <w:t>Cydraddoldeb, amrywiaeth, cynhwysiant</w:t>
      </w:r>
      <w:r w:rsidR="00913141">
        <w:rPr>
          <w:lang w:val="cy-GB"/>
        </w:rPr>
        <w:t xml:space="preserve"> </w:t>
      </w:r>
    </w:p>
    <w:p w14:paraId="78035730" w14:textId="73410AC3" w:rsidR="00913141" w:rsidRDefault="001230F3" w:rsidP="00AC6F81">
      <w:pPr>
        <w:ind w:left="709"/>
        <w:rPr>
          <w:lang w:val="cy-GB"/>
        </w:rPr>
      </w:pPr>
      <w:r w:rsidRPr="001230F3">
        <w:rPr>
          <w:lang w:val="cy-GB"/>
        </w:rPr>
        <w:t>Rydym ni am gefnogi prosiectau sy'n mynd i'r afael ag anghydraddoldeb iechyd. Rydym ni am gefnogi prosiectau â’r nod o ddod â manteision iechyd a lles i grwpiau mwy amrywiol o bobl drwy'r celfyddydau.</w:t>
      </w:r>
      <w:r w:rsidR="00913141">
        <w:rPr>
          <w:lang w:val="cy-GB"/>
        </w:rPr>
        <w:t xml:space="preserve"> </w:t>
      </w:r>
    </w:p>
    <w:p w14:paraId="6760D4EA" w14:textId="7475820C" w:rsidR="00913141" w:rsidRDefault="001230F3" w:rsidP="00FD5C1C">
      <w:pPr>
        <w:ind w:left="709"/>
        <w:rPr>
          <w:lang w:val="cy-GB"/>
        </w:rPr>
      </w:pPr>
      <w:r w:rsidRPr="001230F3">
        <w:rPr>
          <w:lang w:val="cy-GB"/>
        </w:rPr>
        <w:lastRenderedPageBreak/>
        <w:t>Mae hyn yn cynnwys pobl Fyddar ac anabl, pobl niwroamrywiol a phobl ethnig a diwylliannol amrywiol, yn ogystal â phobl o gymunedau tlawd.</w:t>
      </w:r>
      <w:r w:rsidR="00913141">
        <w:rPr>
          <w:lang w:val="cy-GB"/>
        </w:rPr>
        <w:t xml:space="preserve"> </w:t>
      </w:r>
    </w:p>
    <w:p w14:paraId="44736BFF" w14:textId="2757581A" w:rsidR="001230F3" w:rsidRPr="001230F3" w:rsidRDefault="001230F3" w:rsidP="00FD5C1C">
      <w:pPr>
        <w:ind w:left="709"/>
        <w:rPr>
          <w:lang w:val="cy-GB"/>
        </w:rPr>
      </w:pPr>
      <w:r w:rsidRPr="001230F3">
        <w:rPr>
          <w:lang w:val="cy-GB"/>
        </w:rPr>
        <w:t>Rhaid egluro sut y bydd eich prosiect yn cynnwys cymunedau heb gynrychiolaeth ddigonol nad ydynt fel arfer yn ymgysylltu â'r celfyddydau. Rydym ni hefyd am glywed sut y byddwch chi’n monitro amrywiaeth a chynhwysiant.</w:t>
      </w:r>
      <w:r w:rsidR="00913141">
        <w:rPr>
          <w:lang w:val="cy-GB"/>
        </w:rPr>
        <w:t xml:space="preserve"> </w:t>
      </w:r>
    </w:p>
    <w:p w14:paraId="603CC42E" w14:textId="77777777" w:rsidR="00913141" w:rsidRDefault="001230F3" w:rsidP="00FD5C1C">
      <w:pPr>
        <w:pStyle w:val="Heading3"/>
        <w:rPr>
          <w:lang w:val="cy-GB"/>
        </w:rPr>
      </w:pPr>
      <w:r w:rsidRPr="001230F3">
        <w:rPr>
          <w:lang w:val="cy-GB"/>
        </w:rPr>
        <w:t>9.</w:t>
      </w:r>
      <w:r w:rsidRPr="001230F3">
        <w:rPr>
          <w:lang w:val="cy-GB"/>
        </w:rPr>
        <w:tab/>
        <w:t>Eich effaith</w:t>
      </w:r>
      <w:r w:rsidR="00913141">
        <w:rPr>
          <w:lang w:val="cy-GB"/>
        </w:rPr>
        <w:t xml:space="preserve"> </w:t>
      </w:r>
    </w:p>
    <w:p w14:paraId="7F1588D9" w14:textId="1C3F812C" w:rsidR="00913141" w:rsidRDefault="001230F3" w:rsidP="00FD5C1C">
      <w:pPr>
        <w:ind w:firstLine="720"/>
        <w:rPr>
          <w:lang w:val="cy-GB"/>
        </w:rPr>
      </w:pPr>
      <w:r w:rsidRPr="001230F3">
        <w:rPr>
          <w:lang w:val="cy-GB"/>
        </w:rPr>
        <w:t>Rhaid nodi eich targedau o ran y cyfranogwyr.</w:t>
      </w:r>
      <w:r w:rsidR="00913141">
        <w:rPr>
          <w:lang w:val="cy-GB"/>
        </w:rPr>
        <w:t xml:space="preserve"> </w:t>
      </w:r>
    </w:p>
    <w:p w14:paraId="78BF4B77" w14:textId="77777777" w:rsidR="00913141" w:rsidRDefault="001230F3" w:rsidP="00FD5C1C">
      <w:pPr>
        <w:pStyle w:val="Heading3"/>
        <w:rPr>
          <w:lang w:val="cy-GB"/>
        </w:rPr>
      </w:pPr>
      <w:r w:rsidRPr="001230F3">
        <w:rPr>
          <w:lang w:val="cy-GB"/>
        </w:rPr>
        <w:t>10.</w:t>
      </w:r>
      <w:r w:rsidRPr="001230F3">
        <w:rPr>
          <w:lang w:val="cy-GB"/>
        </w:rPr>
        <w:tab/>
        <w:t>Dysgu a gwerthuso</w:t>
      </w:r>
      <w:r w:rsidR="00913141">
        <w:rPr>
          <w:lang w:val="cy-GB"/>
        </w:rPr>
        <w:t xml:space="preserve"> </w:t>
      </w:r>
    </w:p>
    <w:p w14:paraId="0845B51A" w14:textId="11E04E04" w:rsidR="00913141" w:rsidRDefault="001230F3" w:rsidP="00FD5C1C">
      <w:pPr>
        <w:ind w:left="709"/>
        <w:rPr>
          <w:lang w:val="cy-GB"/>
        </w:rPr>
      </w:pPr>
      <w:r w:rsidRPr="001230F3">
        <w:rPr>
          <w:lang w:val="cy-GB"/>
        </w:rPr>
        <w:t>Tystiolaeth sy’n llywio iechyd, felly mae gwerthuso'n bwysig. Rydym ni am gefnogi prosiectau sy'n cynnwys dysgu o'r cychwyn. Yma nodwch sut byddwch chi’n gwerthuso eich prosiect.</w:t>
      </w:r>
      <w:r w:rsidR="00913141">
        <w:rPr>
          <w:lang w:val="cy-GB"/>
        </w:rPr>
        <w:t xml:space="preserve"> </w:t>
      </w:r>
    </w:p>
    <w:p w14:paraId="361602FF" w14:textId="52298D0B" w:rsidR="00913141" w:rsidRDefault="001230F3" w:rsidP="00FD5C1C">
      <w:pPr>
        <w:ind w:firstLine="709"/>
        <w:rPr>
          <w:lang w:val="cy-GB"/>
        </w:rPr>
      </w:pPr>
      <w:r w:rsidRPr="001230F3">
        <w:rPr>
          <w:lang w:val="cy-GB"/>
        </w:rPr>
        <w:t>Dylech ateb y cwestiynau yma:</w:t>
      </w:r>
      <w:r w:rsidR="00913141">
        <w:rPr>
          <w:lang w:val="cy-GB"/>
        </w:rPr>
        <w:t xml:space="preserve"> </w:t>
      </w:r>
    </w:p>
    <w:p w14:paraId="6E02716B" w14:textId="5C01E6EA" w:rsidR="00913141" w:rsidRPr="00FD5C1C" w:rsidRDefault="001230F3" w:rsidP="00FD5C1C">
      <w:pPr>
        <w:pStyle w:val="ListParagraph"/>
        <w:numPr>
          <w:ilvl w:val="0"/>
          <w:numId w:val="21"/>
        </w:numPr>
        <w:ind w:left="993"/>
      </w:pPr>
      <w:r w:rsidRPr="00FD5C1C">
        <w:t>Pwy fydd yn arwain wrth werthuso eich prosiect?</w:t>
      </w:r>
      <w:r w:rsidR="00913141" w:rsidRPr="00FD5C1C">
        <w:t xml:space="preserve"> </w:t>
      </w:r>
    </w:p>
    <w:p w14:paraId="5B75631A" w14:textId="59DE8900" w:rsidR="00913141" w:rsidRPr="00FD5C1C" w:rsidRDefault="001230F3" w:rsidP="00FD5C1C">
      <w:pPr>
        <w:pStyle w:val="ListParagraph"/>
        <w:numPr>
          <w:ilvl w:val="0"/>
          <w:numId w:val="21"/>
        </w:numPr>
        <w:ind w:left="993"/>
      </w:pPr>
      <w:r w:rsidRPr="00FD5C1C">
        <w:t>Beth yw'r dystiolaeth bresennol am y gwaith?</w:t>
      </w:r>
      <w:r w:rsidR="00913141" w:rsidRPr="00FD5C1C">
        <w:t xml:space="preserve"> </w:t>
      </w:r>
    </w:p>
    <w:p w14:paraId="3D940898" w14:textId="77777777" w:rsidR="00913141" w:rsidRPr="00FD5C1C" w:rsidRDefault="001230F3" w:rsidP="00FD5C1C">
      <w:pPr>
        <w:pStyle w:val="ListParagraph"/>
        <w:numPr>
          <w:ilvl w:val="0"/>
          <w:numId w:val="21"/>
        </w:numPr>
        <w:ind w:left="993"/>
      </w:pPr>
      <w:r w:rsidRPr="00FD5C1C">
        <w:lastRenderedPageBreak/>
        <w:t>Beth rydych chi am gael gwybod drwy'r prosiect? Beth yw'r cwestiynau rydych chi’n gobeithio eu hateb?</w:t>
      </w:r>
      <w:r w:rsidR="00913141" w:rsidRPr="00FD5C1C">
        <w:t xml:space="preserve"> </w:t>
      </w:r>
    </w:p>
    <w:p w14:paraId="032ACB59" w14:textId="77777777" w:rsidR="00913141" w:rsidRPr="00FD5C1C" w:rsidRDefault="001230F3" w:rsidP="00FD5C1C">
      <w:pPr>
        <w:pStyle w:val="ListParagraph"/>
        <w:numPr>
          <w:ilvl w:val="0"/>
          <w:numId w:val="21"/>
        </w:numPr>
        <w:ind w:left="993"/>
      </w:pPr>
      <w:r w:rsidRPr="00FD5C1C">
        <w:t>Sut byddwch yn monitro a mesur eich effaith?</w:t>
      </w:r>
      <w:r w:rsidR="00913141" w:rsidRPr="00FD5C1C">
        <w:t xml:space="preserve"> </w:t>
      </w:r>
    </w:p>
    <w:p w14:paraId="04FA0CA5" w14:textId="67FAFAA3" w:rsidR="00913141" w:rsidRPr="00FD5C1C" w:rsidRDefault="001230F3" w:rsidP="00FD5C1C">
      <w:pPr>
        <w:pStyle w:val="ListParagraph"/>
        <w:numPr>
          <w:ilvl w:val="0"/>
          <w:numId w:val="21"/>
        </w:numPr>
        <w:ind w:left="993"/>
      </w:pPr>
      <w:r w:rsidRPr="00FD5C1C">
        <w:t>Sut bydd eich gwaith yn cyfrannu at ddysgu ehangach yn y sector?</w:t>
      </w:r>
      <w:r w:rsidR="00913141" w:rsidRPr="00FD5C1C">
        <w:t xml:space="preserve"> </w:t>
      </w:r>
    </w:p>
    <w:p w14:paraId="3B8306D2" w14:textId="77777777" w:rsidR="00913141" w:rsidRDefault="001230F3" w:rsidP="003206E3">
      <w:pPr>
        <w:pStyle w:val="Heading3"/>
        <w:ind w:left="633" w:hanging="633"/>
        <w:rPr>
          <w:lang w:val="cy-GB"/>
        </w:rPr>
      </w:pPr>
      <w:r w:rsidRPr="001230F3">
        <w:rPr>
          <w:lang w:val="cy-GB"/>
        </w:rPr>
        <w:t>11.</w:t>
      </w:r>
      <w:r w:rsidRPr="001230F3">
        <w:rPr>
          <w:lang w:val="cy-GB"/>
        </w:rPr>
        <w:tab/>
        <w:t>Beth yw eich gobeithion am y prosiect y tu hwnt i gyfnod y grant?</w:t>
      </w:r>
      <w:r w:rsidR="00913141">
        <w:rPr>
          <w:lang w:val="cy-GB"/>
        </w:rPr>
        <w:t xml:space="preserve"> </w:t>
      </w:r>
    </w:p>
    <w:p w14:paraId="27CE624B" w14:textId="76AC2BE7" w:rsidR="00913141" w:rsidRDefault="001230F3" w:rsidP="003206E3">
      <w:pPr>
        <w:ind w:left="567"/>
        <w:rPr>
          <w:lang w:val="cy-GB"/>
        </w:rPr>
      </w:pPr>
      <w:r w:rsidRPr="001230F3">
        <w:rPr>
          <w:lang w:val="cy-GB"/>
        </w:rPr>
        <w:t>Sut rydych chi'n gweld y prosiect yn cael ei ddatblygu a/i gynnal ymhellach?</w:t>
      </w:r>
      <w:r w:rsidR="00913141">
        <w:rPr>
          <w:lang w:val="cy-GB"/>
        </w:rPr>
        <w:t xml:space="preserve"> </w:t>
      </w:r>
    </w:p>
    <w:p w14:paraId="47324574" w14:textId="77777777" w:rsidR="00913141" w:rsidRDefault="001230F3" w:rsidP="003206E3">
      <w:pPr>
        <w:pStyle w:val="Heading3"/>
        <w:rPr>
          <w:lang w:val="cy-GB"/>
        </w:rPr>
      </w:pPr>
      <w:r w:rsidRPr="001230F3">
        <w:rPr>
          <w:lang w:val="cy-GB"/>
        </w:rPr>
        <w:t>12.</w:t>
      </w:r>
      <w:r w:rsidRPr="001230F3">
        <w:rPr>
          <w:lang w:val="cy-GB"/>
        </w:rPr>
        <w:tab/>
        <w:t>Celfyddyd</w:t>
      </w:r>
      <w:r w:rsidR="00913141">
        <w:rPr>
          <w:lang w:val="cy-GB"/>
        </w:rPr>
        <w:t xml:space="preserve"> </w:t>
      </w:r>
    </w:p>
    <w:p w14:paraId="7037607B" w14:textId="77777777" w:rsidR="00913141" w:rsidRDefault="001230F3" w:rsidP="001230F3">
      <w:pPr>
        <w:rPr>
          <w:lang w:val="cy-GB"/>
        </w:rPr>
      </w:pPr>
      <w:r w:rsidRPr="001230F3">
        <w:rPr>
          <w:lang w:val="cy-GB"/>
        </w:rPr>
        <w:t xml:space="preserve"> </w:t>
      </w:r>
      <w:r w:rsidRPr="001230F3">
        <w:rPr>
          <w:lang w:val="cy-GB"/>
        </w:rPr>
        <w:tab/>
        <w:t>Pa gelfyddydau fydd yn rhan o'ch prosiect?</w:t>
      </w:r>
      <w:r w:rsidR="00913141">
        <w:rPr>
          <w:lang w:val="cy-GB"/>
        </w:rPr>
        <w:t xml:space="preserve"> </w:t>
      </w:r>
    </w:p>
    <w:p w14:paraId="66EF91A8" w14:textId="77777777" w:rsidR="00913141" w:rsidRDefault="001230F3" w:rsidP="003206E3">
      <w:pPr>
        <w:pStyle w:val="Heading3"/>
        <w:rPr>
          <w:lang w:val="cy-GB"/>
        </w:rPr>
      </w:pPr>
      <w:r w:rsidRPr="001230F3">
        <w:rPr>
          <w:lang w:val="cy-GB"/>
        </w:rPr>
        <w:t>13.</w:t>
      </w:r>
      <w:r w:rsidRPr="001230F3">
        <w:rPr>
          <w:lang w:val="cy-GB"/>
        </w:rPr>
        <w:tab/>
        <w:t>Math o weithgarwch</w:t>
      </w:r>
      <w:r w:rsidR="00913141">
        <w:rPr>
          <w:lang w:val="cy-GB"/>
        </w:rPr>
        <w:t xml:space="preserve"> </w:t>
      </w:r>
    </w:p>
    <w:p w14:paraId="4D14DFA4" w14:textId="2C82D822" w:rsidR="00913141" w:rsidRDefault="001230F3" w:rsidP="003206E3">
      <w:pPr>
        <w:ind w:left="720"/>
        <w:rPr>
          <w:lang w:val="cy-GB"/>
        </w:rPr>
      </w:pPr>
      <w:r w:rsidRPr="001230F3">
        <w:rPr>
          <w:lang w:val="cy-GB"/>
        </w:rPr>
        <w:t>Pa fath o weithgarwch a fydd yn rhan o'ch prosiect?</w:t>
      </w:r>
      <w:r w:rsidR="00913141">
        <w:rPr>
          <w:lang w:val="cy-GB"/>
        </w:rPr>
        <w:t xml:space="preserve"> </w:t>
      </w:r>
    </w:p>
    <w:p w14:paraId="465A2A22" w14:textId="77777777" w:rsidR="00913141" w:rsidRDefault="001230F3" w:rsidP="003206E3">
      <w:pPr>
        <w:pStyle w:val="Heading3"/>
        <w:rPr>
          <w:lang w:val="cy-GB"/>
        </w:rPr>
      </w:pPr>
      <w:r w:rsidRPr="001230F3">
        <w:rPr>
          <w:lang w:val="cy-GB"/>
        </w:rPr>
        <w:lastRenderedPageBreak/>
        <w:t>14.</w:t>
      </w:r>
      <w:r w:rsidRPr="001230F3">
        <w:rPr>
          <w:lang w:val="cy-GB"/>
        </w:rPr>
        <w:tab/>
        <w:t>Targedau</w:t>
      </w:r>
      <w:r w:rsidR="00913141">
        <w:rPr>
          <w:lang w:val="cy-GB"/>
        </w:rPr>
        <w:t xml:space="preserve"> </w:t>
      </w:r>
    </w:p>
    <w:p w14:paraId="6010EA91" w14:textId="0A1EE222" w:rsidR="00913141" w:rsidRDefault="001230F3" w:rsidP="003206E3">
      <w:pPr>
        <w:ind w:left="720"/>
        <w:rPr>
          <w:lang w:val="cy-GB"/>
        </w:rPr>
      </w:pPr>
      <w:r w:rsidRPr="001230F3">
        <w:rPr>
          <w:lang w:val="cy-GB"/>
        </w:rPr>
        <w:t>Rhowch wybod am eich targedau, gan gynnwys nifer yr arddangosfeydd, perfformiadau, gweithdai, a chynulleidfaoedd/mynychwyr.</w:t>
      </w:r>
      <w:r w:rsidR="00913141">
        <w:rPr>
          <w:lang w:val="cy-GB"/>
        </w:rPr>
        <w:t xml:space="preserve"> </w:t>
      </w:r>
    </w:p>
    <w:p w14:paraId="3E90F8BB" w14:textId="77777777" w:rsidR="00913141" w:rsidRDefault="001230F3" w:rsidP="003206E3">
      <w:pPr>
        <w:pStyle w:val="Heading3"/>
        <w:rPr>
          <w:lang w:val="cy-GB"/>
        </w:rPr>
      </w:pPr>
      <w:r w:rsidRPr="001230F3">
        <w:rPr>
          <w:lang w:val="cy-GB"/>
        </w:rPr>
        <w:t>15.</w:t>
      </w:r>
      <w:r w:rsidRPr="001230F3">
        <w:rPr>
          <w:lang w:val="cy-GB"/>
        </w:rPr>
        <w:tab/>
        <w:t>Iaith</w:t>
      </w:r>
      <w:r w:rsidR="00913141">
        <w:rPr>
          <w:lang w:val="cy-GB"/>
        </w:rPr>
        <w:t xml:space="preserve"> </w:t>
      </w:r>
    </w:p>
    <w:p w14:paraId="33D47A09" w14:textId="62306AA5" w:rsidR="00913141" w:rsidRDefault="001230F3" w:rsidP="00A55505">
      <w:pPr>
        <w:ind w:left="720"/>
        <w:rPr>
          <w:lang w:val="cy-GB"/>
        </w:rPr>
      </w:pPr>
      <w:r w:rsidRPr="001230F3">
        <w:rPr>
          <w:lang w:val="cy-GB"/>
        </w:rPr>
        <w:t>Pa effaith caiff y prosiect ar y Gymraeg?</w:t>
      </w:r>
      <w:r w:rsidR="003206E3">
        <w:rPr>
          <w:lang w:val="cy-GB"/>
        </w:rPr>
        <w:t xml:space="preserve"> </w:t>
      </w:r>
      <w:r w:rsidRPr="001230F3">
        <w:rPr>
          <w:lang w:val="cy-GB"/>
        </w:rPr>
        <w:t>Cadarnhaol,</w:t>
      </w:r>
      <w:r w:rsidR="00913141">
        <w:rPr>
          <w:lang w:val="cy-GB"/>
        </w:rPr>
        <w:t xml:space="preserve"> </w:t>
      </w:r>
      <w:r w:rsidRPr="001230F3">
        <w:rPr>
          <w:lang w:val="cy-GB"/>
        </w:rPr>
        <w:t>negyddol neu</w:t>
      </w:r>
      <w:r w:rsidR="00913141">
        <w:rPr>
          <w:lang w:val="cy-GB"/>
        </w:rPr>
        <w:t xml:space="preserve"> </w:t>
      </w:r>
      <w:r w:rsidRPr="001230F3">
        <w:rPr>
          <w:lang w:val="cy-GB"/>
        </w:rPr>
        <w:t>niwtral</w:t>
      </w:r>
      <w:r w:rsidR="00913141">
        <w:rPr>
          <w:lang w:val="cy-GB"/>
        </w:rPr>
        <w:t xml:space="preserve"> </w:t>
      </w:r>
    </w:p>
    <w:p w14:paraId="174E0740" w14:textId="77777777" w:rsidR="00913141" w:rsidRDefault="001230F3" w:rsidP="00A55505">
      <w:pPr>
        <w:pStyle w:val="Heading3"/>
        <w:rPr>
          <w:lang w:val="cy-GB"/>
        </w:rPr>
      </w:pPr>
      <w:r w:rsidRPr="001230F3">
        <w:rPr>
          <w:lang w:val="cy-GB"/>
        </w:rPr>
        <w:t>16.</w:t>
      </w:r>
      <w:r w:rsidRPr="001230F3">
        <w:rPr>
          <w:lang w:val="cy-GB"/>
        </w:rPr>
        <w:tab/>
        <w:t>Lleoliad</w:t>
      </w:r>
      <w:r w:rsidR="00913141">
        <w:rPr>
          <w:lang w:val="cy-GB"/>
        </w:rPr>
        <w:t xml:space="preserve"> </w:t>
      </w:r>
    </w:p>
    <w:p w14:paraId="49836DC3" w14:textId="77777777" w:rsidR="00913141" w:rsidRDefault="001230F3" w:rsidP="001230F3">
      <w:pPr>
        <w:rPr>
          <w:lang w:val="cy-GB"/>
        </w:rPr>
      </w:pPr>
      <w:r w:rsidRPr="001230F3">
        <w:rPr>
          <w:lang w:val="cy-GB"/>
        </w:rPr>
        <w:t xml:space="preserve"> </w:t>
      </w:r>
      <w:r w:rsidRPr="001230F3">
        <w:rPr>
          <w:lang w:val="cy-GB"/>
        </w:rPr>
        <w:tab/>
        <w:t>Ble caiff eich prosiect ei gynnal?</w:t>
      </w:r>
      <w:r w:rsidR="00913141">
        <w:rPr>
          <w:lang w:val="cy-GB"/>
        </w:rPr>
        <w:t xml:space="preserve"> </w:t>
      </w:r>
    </w:p>
    <w:p w14:paraId="6FF86F5C" w14:textId="77777777" w:rsidR="00913141" w:rsidRDefault="001230F3" w:rsidP="00A55505">
      <w:pPr>
        <w:pStyle w:val="Heading3"/>
        <w:rPr>
          <w:lang w:val="cy-GB"/>
        </w:rPr>
      </w:pPr>
      <w:r w:rsidRPr="001230F3">
        <w:rPr>
          <w:lang w:val="cy-GB"/>
        </w:rPr>
        <w:t>17.</w:t>
      </w:r>
      <w:r w:rsidRPr="001230F3">
        <w:rPr>
          <w:lang w:val="cy-GB"/>
        </w:rPr>
        <w:tab/>
        <w:t>Cydraddoldeb</w:t>
      </w:r>
      <w:r w:rsidR="00913141">
        <w:rPr>
          <w:lang w:val="cy-GB"/>
        </w:rPr>
        <w:t xml:space="preserve"> </w:t>
      </w:r>
    </w:p>
    <w:p w14:paraId="088B2AE3" w14:textId="15E12537" w:rsidR="00913141" w:rsidRDefault="001230F3" w:rsidP="00A55505">
      <w:pPr>
        <w:ind w:left="720"/>
        <w:rPr>
          <w:lang w:val="cy-GB"/>
        </w:rPr>
      </w:pPr>
      <w:r w:rsidRPr="001230F3">
        <w:rPr>
          <w:lang w:val="cy-GB"/>
        </w:rPr>
        <w:t>Rhowch wybod am sut y byddwch chi’n monitro cydraddoldeb.</w:t>
      </w:r>
      <w:r w:rsidR="00913141">
        <w:rPr>
          <w:lang w:val="cy-GB"/>
        </w:rPr>
        <w:t xml:space="preserve"> </w:t>
      </w:r>
    </w:p>
    <w:p w14:paraId="4F653A60" w14:textId="77777777" w:rsidR="00913141" w:rsidRDefault="001230F3" w:rsidP="00A55505">
      <w:pPr>
        <w:pStyle w:val="Heading3"/>
        <w:rPr>
          <w:lang w:val="cy-GB"/>
        </w:rPr>
      </w:pPr>
      <w:r w:rsidRPr="001230F3">
        <w:rPr>
          <w:lang w:val="cy-GB"/>
        </w:rPr>
        <w:t>Dogfennau ategol</w:t>
      </w:r>
      <w:r w:rsidR="00913141">
        <w:rPr>
          <w:lang w:val="cy-GB"/>
        </w:rPr>
        <w:t xml:space="preserve"> </w:t>
      </w:r>
    </w:p>
    <w:p w14:paraId="283AD442" w14:textId="63870F5C" w:rsidR="001230F3" w:rsidRPr="001230F3" w:rsidRDefault="001230F3" w:rsidP="001230F3">
      <w:pPr>
        <w:rPr>
          <w:lang w:val="cy-GB"/>
        </w:rPr>
      </w:pPr>
      <w:r w:rsidRPr="001230F3">
        <w:rPr>
          <w:lang w:val="cy-GB"/>
        </w:rPr>
        <w:t>I geisiadau dros £10,000, gallwch hefyd gyflwyno un ddogfen ategol nad yw’n fwy na 5 tudalen A4 mewn ffont sy'n 12 pwynt neu fwy.  </w:t>
      </w:r>
    </w:p>
    <w:p w14:paraId="2DEE2B13" w14:textId="77777777" w:rsidR="000E73BC" w:rsidRDefault="000E73BC">
      <w:pPr>
        <w:spacing w:before="0" w:after="160" w:line="259" w:lineRule="auto"/>
        <w:rPr>
          <w:lang w:val="cy-GB"/>
        </w:rPr>
      </w:pPr>
      <w:r>
        <w:rPr>
          <w:lang w:val="cy-GB"/>
        </w:rPr>
        <w:br w:type="page"/>
      </w:r>
    </w:p>
    <w:p w14:paraId="4A88D020" w14:textId="553002F4" w:rsidR="00913141" w:rsidRDefault="001230F3" w:rsidP="000E73BC">
      <w:pPr>
        <w:pStyle w:val="Heading2"/>
        <w:rPr>
          <w:lang w:val="cy-GB"/>
        </w:rPr>
      </w:pPr>
      <w:bookmarkStart w:id="16" w:name="_Toc142774558"/>
      <w:r w:rsidRPr="001230F3">
        <w:rPr>
          <w:lang w:val="cy-GB"/>
        </w:rPr>
        <w:lastRenderedPageBreak/>
        <w:t>Cymorth a chyngor</w:t>
      </w:r>
      <w:bookmarkEnd w:id="16"/>
      <w:r w:rsidR="00913141">
        <w:rPr>
          <w:lang w:val="cy-GB"/>
        </w:rPr>
        <w:t xml:space="preserve"> </w:t>
      </w:r>
    </w:p>
    <w:p w14:paraId="29003A06" w14:textId="32612CD6" w:rsidR="00913141" w:rsidRDefault="001230F3" w:rsidP="001230F3">
      <w:pPr>
        <w:rPr>
          <w:lang w:val="cy-GB"/>
        </w:rPr>
      </w:pPr>
      <w:r w:rsidRPr="001230F3">
        <w:rPr>
          <w:lang w:val="cy-GB"/>
        </w:rPr>
        <w:t xml:space="preserve">Rydym ni’n hapus i drafod eich prosiect a'ch helpu i'w ddatblygu. E-bostiwch ni: </w:t>
      </w:r>
      <w:hyperlink r:id="rId24" w:history="1">
        <w:r w:rsidRPr="007B7C13">
          <w:rPr>
            <w:rStyle w:val="Hyperlink"/>
            <w:lang w:val="cy-GB"/>
          </w:rPr>
          <w:t>ycelfyddydauaciechyd@celf.cymru</w:t>
        </w:r>
      </w:hyperlink>
      <w:r w:rsidRPr="001230F3">
        <w:rPr>
          <w:lang w:val="cy-GB"/>
        </w:rPr>
        <w:t xml:space="preserve"> i gael rhagor o wybodaeth neu i gael sgwrs.</w:t>
      </w:r>
      <w:r w:rsidR="00913141">
        <w:rPr>
          <w:lang w:val="cy-GB"/>
        </w:rPr>
        <w:t xml:space="preserve"> </w:t>
      </w:r>
    </w:p>
    <w:p w14:paraId="64205318" w14:textId="63256A1E" w:rsidR="001230F3" w:rsidRPr="001230F3" w:rsidRDefault="001230F3" w:rsidP="00654E8B">
      <w:pPr>
        <w:rPr>
          <w:lang w:val="cy-GB"/>
        </w:rPr>
      </w:pPr>
      <w:r w:rsidRPr="001230F3">
        <w:rPr>
          <w:lang w:val="cy-GB"/>
        </w:rPr>
        <w:t xml:space="preserve">Gallwch hefyd gysylltu â'n tîm Grantiau a Gwybodaeth drwy e-bost: </w:t>
      </w:r>
      <w:hyperlink r:id="rId25" w:history="1">
        <w:r w:rsidRPr="007B7C13">
          <w:rPr>
            <w:rStyle w:val="Hyperlink"/>
            <w:lang w:val="cy-GB"/>
          </w:rPr>
          <w:t>grantiau@celf.cymru</w:t>
        </w:r>
      </w:hyperlink>
      <w:r w:rsidRPr="001230F3">
        <w:rPr>
          <w:lang w:val="cy-GB"/>
        </w:rPr>
        <w:t xml:space="preserve"> neu ein gwefan neu’r cyfryngau cymdeithasol</w:t>
      </w:r>
      <w:r w:rsidR="00654E8B">
        <w:rPr>
          <w:lang w:val="cy-GB"/>
        </w:rPr>
        <w:t>.</w:t>
      </w:r>
    </w:p>
    <w:p w14:paraId="4BEF6B3D" w14:textId="5F91EFF0" w:rsidR="00913141" w:rsidRDefault="001230F3" w:rsidP="001230F3">
      <w:pPr>
        <w:rPr>
          <w:lang w:val="cy-GB"/>
        </w:rPr>
      </w:pPr>
      <w:r w:rsidRPr="001230F3">
        <w:rPr>
          <w:lang w:val="cy-GB"/>
        </w:rPr>
        <w:t xml:space="preserve">Gwnawn ein gorau i ymateb i bob ymholiad mor fuan ag y gallwn. Os ydych chi am inni eich ffonio'n ôl, gadewch eich rhif. </w:t>
      </w:r>
    </w:p>
    <w:p w14:paraId="38C7C10A" w14:textId="0140DDF3" w:rsidR="00E73EA4" w:rsidRPr="00D97423" w:rsidRDefault="00E73EA4" w:rsidP="00E73EA4">
      <w:pPr>
        <w:pStyle w:val="Largeprintbodycopy"/>
        <w:rPr>
          <w:lang w:val="cy-GB"/>
        </w:rPr>
      </w:pPr>
      <w:r w:rsidRPr="00D97423">
        <w:rPr>
          <w:lang w:val="cy-GB"/>
        </w:rPr>
        <w:t>Mae ffyrdd eraill y gallwch gysylltu â ni</w:t>
      </w:r>
      <w:r w:rsidR="0046546B">
        <w:rPr>
          <w:lang w:val="cy-GB"/>
        </w:rPr>
        <w:t>:</w:t>
      </w:r>
      <w:r w:rsidRPr="00D97423">
        <w:rPr>
          <w:lang w:val="cy-GB"/>
        </w:rPr>
        <w:t xml:space="preserve"> </w:t>
      </w:r>
    </w:p>
    <w:p w14:paraId="624568AF" w14:textId="77777777" w:rsidR="00E73EA4" w:rsidRPr="00D97423" w:rsidRDefault="00E73EA4" w:rsidP="00E73EA4">
      <w:pPr>
        <w:pStyle w:val="Largeprintbodycopy"/>
        <w:rPr>
          <w:lang w:val="cy-GB"/>
        </w:rPr>
      </w:pPr>
      <w:r w:rsidRPr="00373242">
        <w:rPr>
          <w:b/>
          <w:bCs/>
          <w:lang w:val="cy-GB"/>
        </w:rPr>
        <w:t>Ffoniwch</w:t>
      </w:r>
      <w:r>
        <w:rPr>
          <w:lang w:val="cy-GB"/>
        </w:rPr>
        <w:t>:</w:t>
      </w:r>
      <w:r w:rsidRPr="00D97423">
        <w:rPr>
          <w:lang w:val="cy-GB"/>
        </w:rPr>
        <w:t xml:space="preserve"> 03301 242733 (codir pob galwad am gyfraddau lleol)</w:t>
      </w:r>
    </w:p>
    <w:p w14:paraId="1BCDE96D" w14:textId="77777777" w:rsidR="00E73EA4" w:rsidRPr="00D97423" w:rsidRDefault="00E73EA4" w:rsidP="00E73EA4">
      <w:pPr>
        <w:pStyle w:val="Largeprintbodycopy"/>
        <w:rPr>
          <w:lang w:val="cy-GB"/>
        </w:rPr>
      </w:pPr>
      <w:r w:rsidRPr="00373242">
        <w:rPr>
          <w:b/>
          <w:bCs/>
          <w:lang w:val="cy-GB"/>
        </w:rPr>
        <w:t>Oriau</w:t>
      </w:r>
      <w:r>
        <w:rPr>
          <w:lang w:val="cy-GB"/>
        </w:rPr>
        <w:t xml:space="preserve">: </w:t>
      </w:r>
      <w:r w:rsidRPr="00D97423">
        <w:rPr>
          <w:lang w:val="cy-GB"/>
        </w:rPr>
        <w:t>9.00am-5.00pm, Llun–dydd Ia</w:t>
      </w:r>
      <w:r>
        <w:rPr>
          <w:lang w:val="cy-GB"/>
        </w:rPr>
        <w:t xml:space="preserve">u, </w:t>
      </w:r>
      <w:r w:rsidRPr="00D97423">
        <w:rPr>
          <w:lang w:val="cy-GB"/>
        </w:rPr>
        <w:t xml:space="preserve">9.00am-4.30pm, dydd Gwener </w:t>
      </w:r>
    </w:p>
    <w:p w14:paraId="4580CAFF" w14:textId="77777777" w:rsidR="00E73EA4" w:rsidRPr="00D97423" w:rsidRDefault="00E73EA4" w:rsidP="00E73EA4">
      <w:pPr>
        <w:pStyle w:val="Largeprintbodycopy"/>
        <w:rPr>
          <w:lang w:val="cy-GB"/>
        </w:rPr>
      </w:pPr>
      <w:r w:rsidRPr="00373242">
        <w:rPr>
          <w:b/>
          <w:bCs/>
          <w:lang w:val="cy-GB"/>
        </w:rPr>
        <w:t>Trydar</w:t>
      </w:r>
      <w:r w:rsidRPr="00D97423">
        <w:rPr>
          <w:lang w:val="cy-GB"/>
        </w:rPr>
        <w:t xml:space="preserve">: </w:t>
      </w:r>
      <w:hyperlink r:id="rId26" w:history="1">
        <w:r w:rsidRPr="00482E84">
          <w:rPr>
            <w:rStyle w:val="Hyperlink"/>
            <w:lang w:val="cy-GB"/>
          </w:rPr>
          <w:t>@Celf_Cymru_</w:t>
        </w:r>
      </w:hyperlink>
    </w:p>
    <w:p w14:paraId="78F86EA7" w14:textId="77777777" w:rsidR="00E73EA4" w:rsidRPr="00D97423" w:rsidRDefault="00E73EA4" w:rsidP="00E73EA4">
      <w:pPr>
        <w:pStyle w:val="Largeprintbodycopy"/>
        <w:rPr>
          <w:lang w:val="cy-GB"/>
        </w:rPr>
      </w:pPr>
      <w:r w:rsidRPr="00373242">
        <w:rPr>
          <w:b/>
          <w:bCs/>
          <w:lang w:val="cy-GB"/>
        </w:rPr>
        <w:lastRenderedPageBreak/>
        <w:t>Gwefan</w:t>
      </w:r>
      <w:r w:rsidRPr="00D97423">
        <w:rPr>
          <w:lang w:val="cy-GB"/>
        </w:rPr>
        <w:t xml:space="preserve">: </w:t>
      </w:r>
      <w:hyperlink r:id="rId27" w:history="1">
        <w:r w:rsidRPr="00482E84">
          <w:rPr>
            <w:rStyle w:val="Hyperlink"/>
            <w:lang w:val="cy-GB"/>
          </w:rPr>
          <w:t>arts.wales</w:t>
        </w:r>
      </w:hyperlink>
      <w:r w:rsidRPr="00D97423">
        <w:rPr>
          <w:lang w:val="cy-GB"/>
        </w:rPr>
        <w:t xml:space="preserve"> </w:t>
      </w:r>
    </w:p>
    <w:p w14:paraId="6DB9EA96" w14:textId="77777777" w:rsidR="00E73EA4" w:rsidRPr="00D97423" w:rsidRDefault="00E73EA4" w:rsidP="00E73EA4">
      <w:pPr>
        <w:pStyle w:val="Largeprintbodycopy"/>
        <w:rPr>
          <w:lang w:val="cy-GB"/>
        </w:rPr>
      </w:pPr>
      <w:r w:rsidRPr="00373242">
        <w:rPr>
          <w:b/>
          <w:bCs/>
          <w:lang w:val="cy-GB"/>
        </w:rPr>
        <w:t>Instagram</w:t>
      </w:r>
      <w:r w:rsidRPr="00D97423">
        <w:rPr>
          <w:lang w:val="cy-GB"/>
        </w:rPr>
        <w:t xml:space="preserve">: </w:t>
      </w:r>
      <w:hyperlink r:id="rId28" w:history="1">
        <w:r w:rsidRPr="00E252B7">
          <w:rPr>
            <w:rStyle w:val="Hyperlink"/>
          </w:rPr>
          <w:t>@celfcymruarts</w:t>
        </w:r>
      </w:hyperlink>
    </w:p>
    <w:p w14:paraId="149A159C" w14:textId="5EB7CAE4" w:rsidR="000D4CD5" w:rsidRPr="000A0BD1" w:rsidRDefault="000D4CD5" w:rsidP="001230F3">
      <w:pPr>
        <w:rPr>
          <w:lang w:val="cy-GB"/>
        </w:rPr>
      </w:pPr>
    </w:p>
    <w:sectPr w:rsidR="000D4CD5" w:rsidRPr="000A0BD1" w:rsidSect="0098328B">
      <w:pgSz w:w="11906" w:h="16838"/>
      <w:pgMar w:top="1440" w:right="1440" w:bottom="1418"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68D1" w14:textId="77777777" w:rsidR="008A3AC2" w:rsidRDefault="008A3AC2" w:rsidP="00E11412">
      <w:pPr>
        <w:spacing w:before="0" w:after="0" w:line="240" w:lineRule="auto"/>
      </w:pPr>
      <w:r>
        <w:separator/>
      </w:r>
    </w:p>
  </w:endnote>
  <w:endnote w:type="continuationSeparator" w:id="0">
    <w:p w14:paraId="41DFB0B9" w14:textId="77777777" w:rsidR="008A3AC2" w:rsidRDefault="008A3AC2" w:rsidP="00E11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6799" w14:textId="77777777" w:rsidR="00913141" w:rsidRDefault="0052446C">
    <w:pPr>
      <w:pStyle w:val="Footer"/>
      <w:jc w:val="center"/>
    </w:pPr>
    <w:sdt>
      <w:sdtPr>
        <w:id w:val="1539476322"/>
        <w:docPartObj>
          <w:docPartGallery w:val="Page Numbers (Bottom of Page)"/>
          <w:docPartUnique/>
        </w:docPartObj>
      </w:sdtPr>
      <w:sdtEndPr>
        <w:rPr>
          <w:noProof/>
        </w:rPr>
      </w:sdtEndPr>
      <w:sdtContent>
        <w:r w:rsidR="00E11412">
          <w:fldChar w:fldCharType="begin"/>
        </w:r>
        <w:r w:rsidR="00E11412">
          <w:instrText xml:space="preserve"> PAGE   \* MERGEFORMAT </w:instrText>
        </w:r>
        <w:r w:rsidR="00E11412">
          <w:fldChar w:fldCharType="separate"/>
        </w:r>
        <w:r w:rsidR="00E11412">
          <w:rPr>
            <w:noProof/>
          </w:rPr>
          <w:t>2</w:t>
        </w:r>
        <w:r w:rsidR="00E11412">
          <w:rPr>
            <w:noProof/>
          </w:rPr>
          <w:fldChar w:fldCharType="end"/>
        </w:r>
      </w:sdtContent>
    </w:sdt>
    <w:r w:rsidR="00913141">
      <w:t xml:space="preserve"> </w:t>
    </w:r>
  </w:p>
  <w:p w14:paraId="36173737" w14:textId="25A143D7" w:rsidR="00E11412" w:rsidRDefault="00E1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0C93" w14:textId="77777777" w:rsidR="008A3AC2" w:rsidRDefault="008A3AC2" w:rsidP="00E11412">
      <w:pPr>
        <w:spacing w:before="0" w:after="0" w:line="240" w:lineRule="auto"/>
      </w:pPr>
      <w:r>
        <w:separator/>
      </w:r>
    </w:p>
  </w:footnote>
  <w:footnote w:type="continuationSeparator" w:id="0">
    <w:p w14:paraId="67EA2733" w14:textId="77777777" w:rsidR="008A3AC2" w:rsidRDefault="008A3AC2" w:rsidP="00E114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704"/>
    <w:multiLevelType w:val="hybridMultilevel"/>
    <w:tmpl w:val="5E963470"/>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B452C"/>
    <w:multiLevelType w:val="hybridMultilevel"/>
    <w:tmpl w:val="BE685628"/>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1434A"/>
    <w:multiLevelType w:val="hybridMultilevel"/>
    <w:tmpl w:val="DA20B85C"/>
    <w:lvl w:ilvl="0" w:tplc="A9F23772">
      <w:numFmt w:val="bullet"/>
      <w:pStyle w:val="ListParagraph"/>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D3CAF"/>
    <w:multiLevelType w:val="hybridMultilevel"/>
    <w:tmpl w:val="AB682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35781F"/>
    <w:multiLevelType w:val="hybridMultilevel"/>
    <w:tmpl w:val="00F4125A"/>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290023"/>
    <w:multiLevelType w:val="hybridMultilevel"/>
    <w:tmpl w:val="E130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F5912"/>
    <w:multiLevelType w:val="hybridMultilevel"/>
    <w:tmpl w:val="5F3E48E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0C0217"/>
    <w:multiLevelType w:val="hybridMultilevel"/>
    <w:tmpl w:val="AB2E7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675DD"/>
    <w:multiLevelType w:val="hybridMultilevel"/>
    <w:tmpl w:val="F6966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00755"/>
    <w:multiLevelType w:val="hybridMultilevel"/>
    <w:tmpl w:val="E1B210C2"/>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F7658"/>
    <w:multiLevelType w:val="hybridMultilevel"/>
    <w:tmpl w:val="69705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6599A"/>
    <w:multiLevelType w:val="hybridMultilevel"/>
    <w:tmpl w:val="46324976"/>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1775D"/>
    <w:multiLevelType w:val="hybridMultilevel"/>
    <w:tmpl w:val="FBCA0A3E"/>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F4348B"/>
    <w:multiLevelType w:val="hybridMultilevel"/>
    <w:tmpl w:val="D78E1FC2"/>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BF6FC5"/>
    <w:multiLevelType w:val="hybridMultilevel"/>
    <w:tmpl w:val="5E06A922"/>
    <w:lvl w:ilvl="0" w:tplc="7158D4F2">
      <w:numFmt w:val="bullet"/>
      <w:lvlText w:val="•"/>
      <w:lvlJc w:val="left"/>
      <w:pPr>
        <w:ind w:left="674" w:hanging="360"/>
      </w:pPr>
      <w:rPr>
        <w:rFonts w:ascii="FS Me Light" w:eastAsiaTheme="minorHAnsi" w:hAnsi="FS Me Light" w:cstheme="minorBidi"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22" w15:restartNumberingAfterBreak="0">
    <w:nsid w:val="4B3E5F82"/>
    <w:multiLevelType w:val="hybridMultilevel"/>
    <w:tmpl w:val="8F10E9E6"/>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5163E2"/>
    <w:multiLevelType w:val="hybridMultilevel"/>
    <w:tmpl w:val="92C662E0"/>
    <w:lvl w:ilvl="0" w:tplc="E5C2F60A">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20F15"/>
    <w:multiLevelType w:val="hybridMultilevel"/>
    <w:tmpl w:val="9CAA9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395FEC"/>
    <w:multiLevelType w:val="hybridMultilevel"/>
    <w:tmpl w:val="5FD016B2"/>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C557D"/>
    <w:multiLevelType w:val="hybridMultilevel"/>
    <w:tmpl w:val="CF547654"/>
    <w:lvl w:ilvl="0" w:tplc="7158D4F2">
      <w:numFmt w:val="bullet"/>
      <w:lvlText w:val="•"/>
      <w:lvlJc w:val="left"/>
      <w:pPr>
        <w:ind w:left="674" w:hanging="360"/>
      </w:pPr>
      <w:rPr>
        <w:rFonts w:ascii="FS Me Light" w:eastAsiaTheme="minorHAnsi" w:hAnsi="FS Me Light" w:cstheme="minorBidi"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27"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40A51"/>
    <w:multiLevelType w:val="hybridMultilevel"/>
    <w:tmpl w:val="FABED1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1570181">
    <w:abstractNumId w:val="18"/>
  </w:num>
  <w:num w:numId="2" w16cid:durableId="618070231">
    <w:abstractNumId w:val="27"/>
  </w:num>
  <w:num w:numId="3" w16cid:durableId="2039038388">
    <w:abstractNumId w:val="4"/>
  </w:num>
  <w:num w:numId="4" w16cid:durableId="554439271">
    <w:abstractNumId w:val="20"/>
  </w:num>
  <w:num w:numId="5" w16cid:durableId="619646623">
    <w:abstractNumId w:val="7"/>
  </w:num>
  <w:num w:numId="6" w16cid:durableId="893539561">
    <w:abstractNumId w:val="11"/>
  </w:num>
  <w:num w:numId="7" w16cid:durableId="1367364487">
    <w:abstractNumId w:val="12"/>
  </w:num>
  <w:num w:numId="8" w16cid:durableId="1453668086">
    <w:abstractNumId w:val="5"/>
  </w:num>
  <w:num w:numId="9" w16cid:durableId="1729106117">
    <w:abstractNumId w:val="2"/>
  </w:num>
  <w:num w:numId="10" w16cid:durableId="956567014">
    <w:abstractNumId w:val="23"/>
  </w:num>
  <w:num w:numId="11" w16cid:durableId="1617567848">
    <w:abstractNumId w:val="2"/>
  </w:num>
  <w:num w:numId="12" w16cid:durableId="758140374">
    <w:abstractNumId w:val="2"/>
  </w:num>
  <w:num w:numId="13" w16cid:durableId="1611552152">
    <w:abstractNumId w:val="2"/>
  </w:num>
  <w:num w:numId="14" w16cid:durableId="1974408450">
    <w:abstractNumId w:val="8"/>
  </w:num>
  <w:num w:numId="15" w16cid:durableId="1370910478">
    <w:abstractNumId w:val="22"/>
  </w:num>
  <w:num w:numId="16" w16cid:durableId="1899627111">
    <w:abstractNumId w:val="24"/>
  </w:num>
  <w:num w:numId="17" w16cid:durableId="385761865">
    <w:abstractNumId w:val="14"/>
  </w:num>
  <w:num w:numId="18" w16cid:durableId="1432511675">
    <w:abstractNumId w:val="15"/>
  </w:num>
  <w:num w:numId="19" w16cid:durableId="1587761878">
    <w:abstractNumId w:val="16"/>
  </w:num>
  <w:num w:numId="20" w16cid:durableId="426854726">
    <w:abstractNumId w:val="17"/>
  </w:num>
  <w:num w:numId="21" w16cid:durableId="663508425">
    <w:abstractNumId w:val="25"/>
  </w:num>
  <w:num w:numId="22" w16cid:durableId="1939750028">
    <w:abstractNumId w:val="0"/>
  </w:num>
  <w:num w:numId="23" w16cid:durableId="442313457">
    <w:abstractNumId w:val="6"/>
  </w:num>
  <w:num w:numId="24" w16cid:durableId="246841139">
    <w:abstractNumId w:val="10"/>
  </w:num>
  <w:num w:numId="25" w16cid:durableId="259459752">
    <w:abstractNumId w:val="28"/>
  </w:num>
  <w:num w:numId="26" w16cid:durableId="1183519305">
    <w:abstractNumId w:val="9"/>
  </w:num>
  <w:num w:numId="27" w16cid:durableId="1216939653">
    <w:abstractNumId w:val="21"/>
  </w:num>
  <w:num w:numId="28" w16cid:durableId="1510942817">
    <w:abstractNumId w:val="26"/>
  </w:num>
  <w:num w:numId="29" w16cid:durableId="1044524679">
    <w:abstractNumId w:val="13"/>
  </w:num>
  <w:num w:numId="30" w16cid:durableId="170679251">
    <w:abstractNumId w:val="1"/>
  </w:num>
  <w:num w:numId="31" w16cid:durableId="73934867">
    <w:abstractNumId w:val="3"/>
  </w:num>
  <w:num w:numId="32" w16cid:durableId="5049047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C2"/>
    <w:rsid w:val="00017ADE"/>
    <w:rsid w:val="0002401C"/>
    <w:rsid w:val="00025A6A"/>
    <w:rsid w:val="000338E5"/>
    <w:rsid w:val="00045C28"/>
    <w:rsid w:val="0005450A"/>
    <w:rsid w:val="00063980"/>
    <w:rsid w:val="00071A4D"/>
    <w:rsid w:val="00085E80"/>
    <w:rsid w:val="00091AA8"/>
    <w:rsid w:val="000A0BD1"/>
    <w:rsid w:val="000A2EAB"/>
    <w:rsid w:val="000A3D18"/>
    <w:rsid w:val="000B3B04"/>
    <w:rsid w:val="000C2DA7"/>
    <w:rsid w:val="000D1AE9"/>
    <w:rsid w:val="000D410F"/>
    <w:rsid w:val="000D4CD5"/>
    <w:rsid w:val="000D50F5"/>
    <w:rsid w:val="000D775B"/>
    <w:rsid w:val="000E73BC"/>
    <w:rsid w:val="000F1EB6"/>
    <w:rsid w:val="0010448C"/>
    <w:rsid w:val="00104AE8"/>
    <w:rsid w:val="001230F3"/>
    <w:rsid w:val="00131F42"/>
    <w:rsid w:val="001463D2"/>
    <w:rsid w:val="0015346B"/>
    <w:rsid w:val="00153B57"/>
    <w:rsid w:val="001638C9"/>
    <w:rsid w:val="001664E1"/>
    <w:rsid w:val="00183029"/>
    <w:rsid w:val="00187F8C"/>
    <w:rsid w:val="001945EB"/>
    <w:rsid w:val="001A5023"/>
    <w:rsid w:val="001A5DBF"/>
    <w:rsid w:val="001B0D61"/>
    <w:rsid w:val="001D5ABE"/>
    <w:rsid w:val="001E1CF3"/>
    <w:rsid w:val="001E6600"/>
    <w:rsid w:val="0020395C"/>
    <w:rsid w:val="00210036"/>
    <w:rsid w:val="00211A66"/>
    <w:rsid w:val="00214EB0"/>
    <w:rsid w:val="00224033"/>
    <w:rsid w:val="00224C23"/>
    <w:rsid w:val="00226F6A"/>
    <w:rsid w:val="002358EE"/>
    <w:rsid w:val="00247F8C"/>
    <w:rsid w:val="00251AA6"/>
    <w:rsid w:val="002566C3"/>
    <w:rsid w:val="00270BF6"/>
    <w:rsid w:val="00290F5E"/>
    <w:rsid w:val="002B45DE"/>
    <w:rsid w:val="002F2BEF"/>
    <w:rsid w:val="002F7F7F"/>
    <w:rsid w:val="003009EE"/>
    <w:rsid w:val="00304FBE"/>
    <w:rsid w:val="00312E84"/>
    <w:rsid w:val="003206E3"/>
    <w:rsid w:val="00323826"/>
    <w:rsid w:val="00333DBD"/>
    <w:rsid w:val="0034485D"/>
    <w:rsid w:val="003776F3"/>
    <w:rsid w:val="00377A79"/>
    <w:rsid w:val="00383ED6"/>
    <w:rsid w:val="00392439"/>
    <w:rsid w:val="00396511"/>
    <w:rsid w:val="00397B42"/>
    <w:rsid w:val="003A39EE"/>
    <w:rsid w:val="003B34E8"/>
    <w:rsid w:val="003C6E70"/>
    <w:rsid w:val="003D343B"/>
    <w:rsid w:val="003D4B0D"/>
    <w:rsid w:val="003D6007"/>
    <w:rsid w:val="003E0CCB"/>
    <w:rsid w:val="003F0AF2"/>
    <w:rsid w:val="003F6410"/>
    <w:rsid w:val="004056DA"/>
    <w:rsid w:val="004230F6"/>
    <w:rsid w:val="00442B52"/>
    <w:rsid w:val="0044734A"/>
    <w:rsid w:val="0044739A"/>
    <w:rsid w:val="0046546B"/>
    <w:rsid w:val="00472CD7"/>
    <w:rsid w:val="00480FF3"/>
    <w:rsid w:val="004D6147"/>
    <w:rsid w:val="004D79DD"/>
    <w:rsid w:val="004E401D"/>
    <w:rsid w:val="004F0248"/>
    <w:rsid w:val="00512EE5"/>
    <w:rsid w:val="0052446C"/>
    <w:rsid w:val="00537C83"/>
    <w:rsid w:val="005422E0"/>
    <w:rsid w:val="00545902"/>
    <w:rsid w:val="00546E04"/>
    <w:rsid w:val="00550DD9"/>
    <w:rsid w:val="0055669A"/>
    <w:rsid w:val="00561196"/>
    <w:rsid w:val="00565803"/>
    <w:rsid w:val="00580486"/>
    <w:rsid w:val="00581937"/>
    <w:rsid w:val="005A1D96"/>
    <w:rsid w:val="005B05F8"/>
    <w:rsid w:val="005B2E24"/>
    <w:rsid w:val="005B46FF"/>
    <w:rsid w:val="005D15FD"/>
    <w:rsid w:val="006063C1"/>
    <w:rsid w:val="00615A6B"/>
    <w:rsid w:val="00641F13"/>
    <w:rsid w:val="0064291F"/>
    <w:rsid w:val="006527B3"/>
    <w:rsid w:val="00654E8B"/>
    <w:rsid w:val="006564AE"/>
    <w:rsid w:val="00691C52"/>
    <w:rsid w:val="00697236"/>
    <w:rsid w:val="006A0C02"/>
    <w:rsid w:val="006D665D"/>
    <w:rsid w:val="006E0242"/>
    <w:rsid w:val="006E0B54"/>
    <w:rsid w:val="00701DE4"/>
    <w:rsid w:val="007417F8"/>
    <w:rsid w:val="00756588"/>
    <w:rsid w:val="007667AC"/>
    <w:rsid w:val="00790011"/>
    <w:rsid w:val="00791CDF"/>
    <w:rsid w:val="007932CF"/>
    <w:rsid w:val="007B7C13"/>
    <w:rsid w:val="007C1781"/>
    <w:rsid w:val="007D04A7"/>
    <w:rsid w:val="007D72D2"/>
    <w:rsid w:val="007E7F6A"/>
    <w:rsid w:val="007F00D8"/>
    <w:rsid w:val="007F0EFD"/>
    <w:rsid w:val="007F3448"/>
    <w:rsid w:val="0081047A"/>
    <w:rsid w:val="00855F26"/>
    <w:rsid w:val="00862456"/>
    <w:rsid w:val="008708D2"/>
    <w:rsid w:val="00877A3A"/>
    <w:rsid w:val="008A3AC2"/>
    <w:rsid w:val="008B7EB2"/>
    <w:rsid w:val="008C6269"/>
    <w:rsid w:val="008D2EB3"/>
    <w:rsid w:val="008E1F6F"/>
    <w:rsid w:val="008E47A8"/>
    <w:rsid w:val="008E77DA"/>
    <w:rsid w:val="008F488A"/>
    <w:rsid w:val="008F623C"/>
    <w:rsid w:val="008F6A9E"/>
    <w:rsid w:val="009033A9"/>
    <w:rsid w:val="00913141"/>
    <w:rsid w:val="00914038"/>
    <w:rsid w:val="0093180D"/>
    <w:rsid w:val="00931B35"/>
    <w:rsid w:val="00935752"/>
    <w:rsid w:val="00944E81"/>
    <w:rsid w:val="00963F91"/>
    <w:rsid w:val="00971F35"/>
    <w:rsid w:val="0098328B"/>
    <w:rsid w:val="00987A7A"/>
    <w:rsid w:val="00996894"/>
    <w:rsid w:val="009A7F39"/>
    <w:rsid w:val="009B56DF"/>
    <w:rsid w:val="009E503E"/>
    <w:rsid w:val="009F5C2A"/>
    <w:rsid w:val="00A069CA"/>
    <w:rsid w:val="00A45EF4"/>
    <w:rsid w:val="00A50B53"/>
    <w:rsid w:val="00A52B18"/>
    <w:rsid w:val="00A55505"/>
    <w:rsid w:val="00A60C19"/>
    <w:rsid w:val="00A75063"/>
    <w:rsid w:val="00A80C99"/>
    <w:rsid w:val="00A867FE"/>
    <w:rsid w:val="00A926CC"/>
    <w:rsid w:val="00A92D4F"/>
    <w:rsid w:val="00A9555E"/>
    <w:rsid w:val="00A95C3B"/>
    <w:rsid w:val="00AA0D0E"/>
    <w:rsid w:val="00AC27D1"/>
    <w:rsid w:val="00AC6F81"/>
    <w:rsid w:val="00AE721B"/>
    <w:rsid w:val="00AF68E1"/>
    <w:rsid w:val="00B013A4"/>
    <w:rsid w:val="00B260AB"/>
    <w:rsid w:val="00B55049"/>
    <w:rsid w:val="00B814DC"/>
    <w:rsid w:val="00B97D62"/>
    <w:rsid w:val="00BB330F"/>
    <w:rsid w:val="00BB6B04"/>
    <w:rsid w:val="00BD23CF"/>
    <w:rsid w:val="00BE0EF0"/>
    <w:rsid w:val="00BE30B4"/>
    <w:rsid w:val="00BF51EA"/>
    <w:rsid w:val="00C17ADC"/>
    <w:rsid w:val="00C23677"/>
    <w:rsid w:val="00C249B8"/>
    <w:rsid w:val="00C345A9"/>
    <w:rsid w:val="00C5046A"/>
    <w:rsid w:val="00C61194"/>
    <w:rsid w:val="00C71B02"/>
    <w:rsid w:val="00C75B10"/>
    <w:rsid w:val="00C86507"/>
    <w:rsid w:val="00CB0B25"/>
    <w:rsid w:val="00D0518B"/>
    <w:rsid w:val="00D15084"/>
    <w:rsid w:val="00D16396"/>
    <w:rsid w:val="00D16B04"/>
    <w:rsid w:val="00D16B9F"/>
    <w:rsid w:val="00D27913"/>
    <w:rsid w:val="00D4180F"/>
    <w:rsid w:val="00D76B9B"/>
    <w:rsid w:val="00DA480A"/>
    <w:rsid w:val="00DB0B5C"/>
    <w:rsid w:val="00DB79BB"/>
    <w:rsid w:val="00DF1790"/>
    <w:rsid w:val="00E11412"/>
    <w:rsid w:val="00E13891"/>
    <w:rsid w:val="00E33BD3"/>
    <w:rsid w:val="00E44C2C"/>
    <w:rsid w:val="00E70721"/>
    <w:rsid w:val="00E73EA4"/>
    <w:rsid w:val="00E87F50"/>
    <w:rsid w:val="00E925CD"/>
    <w:rsid w:val="00EA295C"/>
    <w:rsid w:val="00EC0D08"/>
    <w:rsid w:val="00EC224B"/>
    <w:rsid w:val="00ED36D0"/>
    <w:rsid w:val="00F02530"/>
    <w:rsid w:val="00F2180D"/>
    <w:rsid w:val="00F21C06"/>
    <w:rsid w:val="00F4035B"/>
    <w:rsid w:val="00F47DB6"/>
    <w:rsid w:val="00F80F30"/>
    <w:rsid w:val="00F875F5"/>
    <w:rsid w:val="00F97488"/>
    <w:rsid w:val="00FA6676"/>
    <w:rsid w:val="00FB70D9"/>
    <w:rsid w:val="00FC35E0"/>
    <w:rsid w:val="00FC6755"/>
    <w:rsid w:val="00FD3C25"/>
    <w:rsid w:val="00FD4FA1"/>
    <w:rsid w:val="00FD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C395"/>
  <w15:chartTrackingRefBased/>
  <w15:docId w15:val="{3F3AEF71-800E-40BF-AA7E-637C0935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B260AB"/>
    <w:pPr>
      <w:keepNext/>
      <w:keepLines/>
      <w:spacing w:before="640" w:after="56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B260AB"/>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226F6A"/>
    <w:pPr>
      <w:numPr>
        <w:numId w:val="13"/>
      </w:numPr>
      <w:ind w:left="714" w:hanging="357"/>
    </w:pPr>
    <w:rPr>
      <w:lang w:val="cy-GB"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qFormat/>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E114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11412"/>
    <w:rPr>
      <w:sz w:val="36"/>
      <w:szCs w:val="22"/>
    </w:rPr>
  </w:style>
  <w:style w:type="table" w:styleId="TableGrid">
    <w:name w:val="Table Grid"/>
    <w:basedOn w:val="TableNormal"/>
    <w:uiPriority w:val="39"/>
    <w:rsid w:val="0098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EE5"/>
    <w:pPr>
      <w:spacing w:after="0" w:line="240" w:lineRule="auto"/>
    </w:pPr>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futuregenerations.wales/cy/about-us/future-generations-act/" TargetMode="External"/><Relationship Id="rId26" Type="http://schemas.openxmlformats.org/officeDocument/2006/relationships/hyperlink" Target="https://twitter.com/Arts_Wales_" TargetMode="External"/><Relationship Id="rId3" Type="http://schemas.openxmlformats.org/officeDocument/2006/relationships/styles" Target="styles.xml"/><Relationship Id="rId21" Type="http://schemas.openxmlformats.org/officeDocument/2006/relationships/hyperlink" Target="https://arts.wales/cy/cymhwysedd-sefydliada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rts.wales/cy/node/270" TargetMode="External"/><Relationship Id="rId25" Type="http://schemas.openxmlformats.org/officeDocument/2006/relationships/hyperlink" Target="mailto:grantiau@celf.cymru?subject=Celfyddydau,%20Iechyd%20a%20Lles" TargetMode="External"/><Relationship Id="rId2" Type="http://schemas.openxmlformats.org/officeDocument/2006/relationships/numbering" Target="numbering.xml"/><Relationship Id="rId16" Type="http://schemas.openxmlformats.org/officeDocument/2006/relationships/hyperlink" Target="https://healthartsresearch.wales/cy" TargetMode="External"/><Relationship Id="rId20" Type="http://schemas.openxmlformats.org/officeDocument/2006/relationships/hyperlink" Target="https://arts.wales/cy/node/10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iau@celf.cymru?subject=Celfyddydau,%20Iechyd%20a%20Lles" TargetMode="External"/><Relationship Id="rId24" Type="http://schemas.openxmlformats.org/officeDocument/2006/relationships/hyperlink" Target="mailto:ycelfyddydauaciechyd@celf.cymru?subject=Celfyddydau,%20Iechyd%20a%20Lles" TargetMode="External"/><Relationship Id="rId5" Type="http://schemas.openxmlformats.org/officeDocument/2006/relationships/webSettings" Target="webSettings.xml"/><Relationship Id="rId15" Type="http://schemas.openxmlformats.org/officeDocument/2006/relationships/hyperlink" Target="https://arts.wales/sites/default/files/2019-04/Y_Celfyddydau_ac_Iechyd_Cyfrol_1.pdf" TargetMode="External"/><Relationship Id="rId23" Type="http://schemas.openxmlformats.org/officeDocument/2006/relationships/hyperlink" Target="https://wahwn.cymru/cy/banc-gwybodaeth/astudiaethau-achos" TargetMode="External"/><Relationship Id="rId28" Type="http://schemas.openxmlformats.org/officeDocument/2006/relationships/hyperlink" Target="https://www.instagram.com/celfcymruarts/" TargetMode="External"/><Relationship Id="rId10" Type="http://schemas.openxmlformats.org/officeDocument/2006/relationships/image" Target="media/image3.jpeg"/><Relationship Id="rId19" Type="http://schemas.openxmlformats.org/officeDocument/2006/relationships/hyperlink" Target="https://arts.wales/cy/node/105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ts.wales/cy/node/1051" TargetMode="External"/><Relationship Id="rId22" Type="http://schemas.openxmlformats.org/officeDocument/2006/relationships/hyperlink" Target="https://creativelearning.arts.wales/cy/dysgu-creadigol/creative-learning" TargetMode="External"/><Relationship Id="rId27" Type="http://schemas.openxmlformats.org/officeDocument/2006/relationships/hyperlink" Target="http://www.arts.wale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Arts%20and%20Health%20Guidelines\Large%20Print\Print%20Bras_Cymraeg_Llywodraeth%20a%20Lote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 Bras_Cymraeg_Llywodraeth a Loteri.dotx</Template>
  <TotalTime>60</TotalTime>
  <Pages>34</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97</cp:revision>
  <dcterms:created xsi:type="dcterms:W3CDTF">2023-08-12T20:57:00Z</dcterms:created>
  <dcterms:modified xsi:type="dcterms:W3CDTF">2023-08-14T09:25:00Z</dcterms:modified>
</cp:coreProperties>
</file>