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59280" w14:textId="2235CB47" w:rsidR="00926903" w:rsidRPr="009E6E7A" w:rsidRDefault="00770F7E" w:rsidP="009E6E7A">
      <w:pPr>
        <w:pStyle w:val="TOC2"/>
        <w:rPr>
          <w:rStyle w:val="Heading2Char"/>
          <w:rFonts w:eastAsiaTheme="minorHAnsi"/>
          <w:sz w:val="32"/>
          <w:szCs w:val="32"/>
        </w:rPr>
        <w:sectPr w:rsidR="00926903" w:rsidRPr="009E6E7A" w:rsidSect="00C23000">
          <w:footerReference w:type="default" r:id="rId11"/>
          <w:pgSz w:w="11910" w:h="16840"/>
          <w:pgMar w:top="0" w:right="0" w:bottom="0" w:left="0" w:header="0" w:footer="391" w:gutter="0"/>
          <w:cols w:space="708"/>
          <w:titlePg/>
          <w:docGrid w:linePitch="360"/>
        </w:sectPr>
      </w:pPr>
      <w:bookmarkStart w:id="0" w:name="_Toc65587818"/>
      <w:r w:rsidRPr="009E6E7A">
        <w:rPr>
          <w:noProof/>
          <w:lang w:eastAsia="en-GB"/>
        </w:rPr>
        <mc:AlternateContent>
          <mc:Choice Requires="wps">
            <w:drawing>
              <wp:anchor distT="0" distB="0" distL="114300" distR="114300" simplePos="0" relativeHeight="251665408" behindDoc="0" locked="0" layoutInCell="1" allowOverlap="1" wp14:anchorId="6C5FD970" wp14:editId="4BBA5A45">
                <wp:simplePos x="0" y="0"/>
                <wp:positionH relativeFrom="column">
                  <wp:posOffset>676275</wp:posOffset>
                </wp:positionH>
                <wp:positionV relativeFrom="paragraph">
                  <wp:posOffset>6896100</wp:posOffset>
                </wp:positionV>
                <wp:extent cx="55816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1650" cy="381000"/>
                        </a:xfrm>
                        <a:prstGeom prst="rect">
                          <a:avLst/>
                        </a:prstGeom>
                        <a:noFill/>
                        <a:ln w="6350">
                          <a:noFill/>
                        </a:ln>
                      </wps:spPr>
                      <wps:txbx>
                        <w:txbxContent>
                          <w:p w14:paraId="3493E29D" w14:textId="00155B4D" w:rsidR="00E50FA6" w:rsidRPr="009C3CEC" w:rsidRDefault="00E50FA6" w:rsidP="00E50FA6">
                            <w:pPr>
                              <w:spacing w:after="0" w:line="240" w:lineRule="auto"/>
                              <w:textAlignment w:val="baseline"/>
                              <w:rPr>
                                <w:rFonts w:ascii="Arial" w:eastAsia="Times New Roman" w:hAnsi="Arial" w:cs="Arial"/>
                                <w:color w:val="404040" w:themeColor="text1" w:themeTint="BF"/>
                                <w:sz w:val="24"/>
                                <w:szCs w:val="24"/>
                                <w:lang w:eastAsia="en-GB"/>
                              </w:rPr>
                            </w:pPr>
                            <w:r w:rsidRPr="009C3CEC">
                              <w:rPr>
                                <w:rFonts w:ascii="Arial" w:eastAsia="Times New Roman" w:hAnsi="Arial" w:cs="Arial"/>
                                <w:color w:val="404040" w:themeColor="text1" w:themeTint="BF"/>
                                <w:sz w:val="24"/>
                                <w:szCs w:val="24"/>
                                <w:lang w:eastAsia="en-GB"/>
                              </w:rPr>
                              <w:t>Arty Parky, Bedwellty Park</w:t>
                            </w:r>
                            <w:r w:rsidR="001F4DDC" w:rsidRPr="009C3CEC">
                              <w:rPr>
                                <w:rFonts w:ascii="Arial" w:eastAsia="Times New Roman" w:hAnsi="Arial" w:cs="Arial"/>
                                <w:color w:val="404040" w:themeColor="text1" w:themeTint="BF"/>
                                <w:sz w:val="24"/>
                                <w:szCs w:val="24"/>
                                <w:lang w:eastAsia="en-GB"/>
                              </w:rPr>
                              <w:t>, Head</w:t>
                            </w:r>
                            <w:r w:rsidR="00BE7DFE" w:rsidRPr="009C3CEC">
                              <w:rPr>
                                <w:rFonts w:ascii="Arial" w:eastAsia="Times New Roman" w:hAnsi="Arial" w:cs="Arial"/>
                                <w:color w:val="404040" w:themeColor="text1" w:themeTint="BF"/>
                                <w:sz w:val="24"/>
                                <w:szCs w:val="24"/>
                                <w:lang w:eastAsia="en-GB"/>
                              </w:rPr>
                              <w:t>4Arts</w:t>
                            </w:r>
                            <w:r w:rsidRPr="009C3CEC">
                              <w:rPr>
                                <w:rFonts w:ascii="Arial" w:eastAsia="Times New Roman" w:hAnsi="Arial" w:cs="Arial"/>
                                <w:color w:val="404040" w:themeColor="text1" w:themeTint="BF"/>
                                <w:sz w:val="24"/>
                                <w:szCs w:val="24"/>
                                <w:lang w:eastAsia="en-GB"/>
                              </w:rPr>
                              <w:t> (image: Ryan Davies) </w:t>
                            </w:r>
                          </w:p>
                          <w:p w14:paraId="66178C98" w14:textId="77777777" w:rsidR="00E50FA6" w:rsidRPr="009C3CEC" w:rsidRDefault="00E50FA6">
                            <w:pPr>
                              <w:rPr>
                                <w:rFonts w:ascii="FS Me" w:hAnsi="FS Me"/>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5FD970" id="_x0000_t202" coordsize="21600,21600" o:spt="202" path="m,l,21600r21600,l21600,xe">
                <v:stroke joinstyle="miter"/>
                <v:path gradientshapeok="t" o:connecttype="rect"/>
              </v:shapetype>
              <v:shape id="Text Box 9" o:spid="_x0000_s1026" type="#_x0000_t202" style="position:absolute;margin-left:53.25pt;margin-top:543pt;width:439.5pt;height: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" filled="f" stroked="f" strokeweight=".5pt">
                <v:textbox>
                  <w:txbxContent>
                    <w:p w14:paraId="3493E29D" w14:textId="00155B4D" w:rsidR="00E50FA6" w:rsidRPr="009C3CEC" w:rsidRDefault="00E50FA6" w:rsidP="00E50FA6">
                      <w:pPr>
                        <w:spacing w:after="0" w:line="240" w:lineRule="auto"/>
                        <w:textAlignment w:val="baseline"/>
                        <w:rPr>
                          <w:rFonts w:ascii="Arial" w:eastAsia="Times New Roman" w:hAnsi="Arial" w:cs="Arial"/>
                          <w:color w:val="404040" w:themeColor="text1" w:themeTint="BF"/>
                          <w:sz w:val="24"/>
                          <w:szCs w:val="24"/>
                          <w:lang w:eastAsia="en-GB"/>
                        </w:rPr>
                      </w:pPr>
                      <w:r w:rsidRPr="009C3CEC">
                        <w:rPr>
                          <w:rFonts w:ascii="Arial" w:eastAsia="Times New Roman" w:hAnsi="Arial" w:cs="Arial"/>
                          <w:color w:val="404040" w:themeColor="text1" w:themeTint="BF"/>
                          <w:sz w:val="24"/>
                          <w:szCs w:val="24"/>
                          <w:lang w:eastAsia="en-GB"/>
                        </w:rPr>
                        <w:t>Arty Parky, Bedwellty Park</w:t>
                      </w:r>
                      <w:r w:rsidR="001F4DDC" w:rsidRPr="009C3CEC">
                        <w:rPr>
                          <w:rFonts w:ascii="Arial" w:eastAsia="Times New Roman" w:hAnsi="Arial" w:cs="Arial"/>
                          <w:color w:val="404040" w:themeColor="text1" w:themeTint="BF"/>
                          <w:sz w:val="24"/>
                          <w:szCs w:val="24"/>
                          <w:lang w:eastAsia="en-GB"/>
                        </w:rPr>
                        <w:t>, Head</w:t>
                      </w:r>
                      <w:r w:rsidR="00BE7DFE" w:rsidRPr="009C3CEC">
                        <w:rPr>
                          <w:rFonts w:ascii="Arial" w:eastAsia="Times New Roman" w:hAnsi="Arial" w:cs="Arial"/>
                          <w:color w:val="404040" w:themeColor="text1" w:themeTint="BF"/>
                          <w:sz w:val="24"/>
                          <w:szCs w:val="24"/>
                          <w:lang w:eastAsia="en-GB"/>
                        </w:rPr>
                        <w:t>4Arts</w:t>
                      </w:r>
                      <w:r w:rsidRPr="009C3CEC">
                        <w:rPr>
                          <w:rFonts w:ascii="Arial" w:eastAsia="Times New Roman" w:hAnsi="Arial" w:cs="Arial"/>
                          <w:color w:val="404040" w:themeColor="text1" w:themeTint="BF"/>
                          <w:sz w:val="24"/>
                          <w:szCs w:val="24"/>
                          <w:lang w:eastAsia="en-GB"/>
                        </w:rPr>
                        <w:t> (image: Ryan Davies) </w:t>
                      </w:r>
                    </w:p>
                    <w:p w14:paraId="66178C98" w14:textId="77777777" w:rsidR="00E50FA6" w:rsidRPr="009C3CEC" w:rsidRDefault="00E50FA6">
                      <w:pPr>
                        <w:rPr>
                          <w:rFonts w:ascii="FS Me" w:hAnsi="FS Me"/>
                          <w:color w:val="404040" w:themeColor="text1" w:themeTint="BF"/>
                        </w:rPr>
                      </w:pPr>
                    </w:p>
                  </w:txbxContent>
                </v:textbox>
              </v:shape>
            </w:pict>
          </mc:Fallback>
        </mc:AlternateContent>
      </w:r>
      <w:r>
        <w:rPr>
          <w:noProof/>
          <w:lang w:eastAsia="en-GB"/>
        </w:rPr>
        <w:drawing>
          <wp:anchor distT="0" distB="0" distL="114300" distR="114300" simplePos="0" relativeHeight="251681792" behindDoc="0" locked="0" layoutInCell="1" allowOverlap="1" wp14:anchorId="4CAD8553" wp14:editId="7CB2CC53">
            <wp:simplePos x="0" y="0"/>
            <wp:positionH relativeFrom="column">
              <wp:posOffset>704850</wp:posOffset>
            </wp:positionH>
            <wp:positionV relativeFrom="paragraph">
              <wp:posOffset>9296400</wp:posOffset>
            </wp:positionV>
            <wp:extent cx="2956560" cy="778666"/>
            <wp:effectExtent l="0" t="0" r="0" b="2540"/>
            <wp:wrapNone/>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6560" cy="778666"/>
                    </a:xfrm>
                    <a:prstGeom prst="rect">
                      <a:avLst/>
                    </a:prstGeom>
                  </pic:spPr>
                </pic:pic>
              </a:graphicData>
            </a:graphic>
            <wp14:sizeRelH relativeFrom="page">
              <wp14:pctWidth>0</wp14:pctWidth>
            </wp14:sizeRelH>
            <wp14:sizeRelV relativeFrom="page">
              <wp14:pctHeight>0</wp14:pctHeight>
            </wp14:sizeRelV>
          </wp:anchor>
        </w:drawing>
      </w:r>
      <w:r w:rsidR="009C3CEC" w:rsidRPr="009E6E7A">
        <w:rPr>
          <w:noProof/>
          <w:lang w:eastAsia="en-GB"/>
        </w:rPr>
        <mc:AlternateContent>
          <mc:Choice Requires="wps">
            <w:drawing>
              <wp:anchor distT="0" distB="0" distL="114300" distR="114300" simplePos="0" relativeHeight="251653120" behindDoc="0" locked="0" layoutInCell="1" allowOverlap="1" wp14:anchorId="2E1E6E62" wp14:editId="21E1252E">
                <wp:simplePos x="0" y="0"/>
                <wp:positionH relativeFrom="column">
                  <wp:posOffset>771525</wp:posOffset>
                </wp:positionH>
                <wp:positionV relativeFrom="paragraph">
                  <wp:posOffset>7677150</wp:posOffset>
                </wp:positionV>
                <wp:extent cx="5638800" cy="1504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38800" cy="1504950"/>
                        </a:xfrm>
                        <a:prstGeom prst="rect">
                          <a:avLst/>
                        </a:prstGeom>
                        <a:noFill/>
                        <a:ln w="6350">
                          <a:noFill/>
                        </a:ln>
                      </wps:spPr>
                      <wps:txbx>
                        <w:txbxContent>
                          <w:p w14:paraId="48B47B97" w14:textId="77777777" w:rsidR="00907206" w:rsidRPr="00770F7E" w:rsidRDefault="00907206" w:rsidP="00770F7E">
                            <w:pPr>
                              <w:pStyle w:val="Heading1"/>
                            </w:pPr>
                            <w:bookmarkStart w:id="1" w:name="_Toc65767489"/>
                            <w:r w:rsidRPr="00770F7E">
                              <w:t>Arts Council of Wales</w:t>
                            </w:r>
                            <w:bookmarkEnd w:id="1"/>
                            <w:r w:rsidRPr="00770F7E">
                              <w:t xml:space="preserve"> </w:t>
                            </w:r>
                            <w:bookmarkStart w:id="2" w:name="_Hlk31712899"/>
                          </w:p>
                          <w:p w14:paraId="4EF63815" w14:textId="0D71CF66" w:rsidR="00907206" w:rsidRPr="00770F7E" w:rsidRDefault="00907206" w:rsidP="00770F7E">
                            <w:pPr>
                              <w:pStyle w:val="Heading1"/>
                              <w:rPr>
                                <w:b/>
                                <w:bCs/>
                              </w:rPr>
                            </w:pPr>
                            <w:bookmarkStart w:id="3" w:name="_Toc65767490"/>
                            <w:r w:rsidRPr="00770F7E">
                              <w:rPr>
                                <w:b/>
                                <w:bCs/>
                              </w:rPr>
                              <w:t>Strategic Equality Objectives 2020-24</w:t>
                            </w:r>
                            <w:bookmarkEnd w:id="2"/>
                            <w:bookmarkEnd w:id="3"/>
                          </w:p>
                          <w:p w14:paraId="3B055C41" w14:textId="77777777" w:rsidR="00D60735" w:rsidRDefault="00D60735" w:rsidP="008D47B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6E62" id="Text Box 3" o:spid="_x0000_s1027" type="#_x0000_t202" style="position:absolute;margin-left:60.75pt;margin-top:604.5pt;width:444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" filled="f" stroked="f" strokeweight=".5pt">
                <v:textbox>
                  <w:txbxContent>
                    <w:p w14:paraId="48B47B97" w14:textId="77777777" w:rsidR="00907206" w:rsidRPr="00770F7E" w:rsidRDefault="00907206" w:rsidP="00770F7E">
                      <w:pPr>
                        <w:pStyle w:val="Heading1"/>
                      </w:pPr>
                      <w:bookmarkStart w:id="4" w:name="_Toc65767489"/>
                      <w:r w:rsidRPr="00770F7E">
                        <w:t>Arts Council of Wales</w:t>
                      </w:r>
                      <w:bookmarkEnd w:id="4"/>
                      <w:r w:rsidRPr="00770F7E">
                        <w:t xml:space="preserve"> </w:t>
                      </w:r>
                      <w:bookmarkStart w:id="5" w:name="_Hlk31712899"/>
                    </w:p>
                    <w:p w14:paraId="4EF63815" w14:textId="0D71CF66" w:rsidR="00907206" w:rsidRPr="00770F7E" w:rsidRDefault="00907206" w:rsidP="00770F7E">
                      <w:pPr>
                        <w:pStyle w:val="Heading1"/>
                        <w:rPr>
                          <w:b/>
                          <w:bCs/>
                        </w:rPr>
                      </w:pPr>
                      <w:bookmarkStart w:id="6" w:name="_Toc65767490"/>
                      <w:r w:rsidRPr="00770F7E">
                        <w:rPr>
                          <w:b/>
                          <w:bCs/>
                        </w:rPr>
                        <w:t>Strategic Equality Objectives 2020-24</w:t>
                      </w:r>
                      <w:bookmarkEnd w:id="5"/>
                      <w:bookmarkEnd w:id="6"/>
                    </w:p>
                    <w:p w14:paraId="3B055C41" w14:textId="77777777" w:rsidR="00D60735" w:rsidRDefault="00D60735" w:rsidP="008D47B8">
                      <w:pPr>
                        <w:ind w:left="-142"/>
                      </w:pPr>
                    </w:p>
                  </w:txbxContent>
                </v:textbox>
              </v:shape>
            </w:pict>
          </mc:Fallback>
        </mc:AlternateContent>
      </w:r>
      <w:r w:rsidR="008C690A" w:rsidRPr="009E6E7A">
        <w:rPr>
          <w:noProof/>
          <w:lang w:eastAsia="en-GB"/>
        </w:rPr>
        <w:drawing>
          <wp:anchor distT="0" distB="0" distL="114300" distR="114300" simplePos="0" relativeHeight="251663360" behindDoc="1" locked="0" layoutInCell="1" allowOverlap="1" wp14:anchorId="3DE0CC9B" wp14:editId="008CFA8B">
            <wp:simplePos x="0" y="0"/>
            <wp:positionH relativeFrom="column">
              <wp:posOffset>-491319</wp:posOffset>
            </wp:positionH>
            <wp:positionV relativeFrom="paragraph">
              <wp:posOffset>3649</wp:posOffset>
            </wp:positionV>
            <wp:extent cx="8806838" cy="6861696"/>
            <wp:effectExtent l="0" t="0" r="0" b="0"/>
            <wp:wrapNone/>
            <wp:docPr id="10" name="Picture 10"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tree,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806838" cy="6861696"/>
                    </a:xfrm>
                    <a:prstGeom prst="rect">
                      <a:avLst/>
                    </a:prstGeom>
                  </pic:spPr>
                </pic:pic>
              </a:graphicData>
            </a:graphic>
          </wp:anchor>
        </w:drawing>
      </w:r>
      <w:r w:rsidR="00D72C31" w:rsidRPr="009E6E7A">
        <w:rPr>
          <w:noProof/>
          <w:lang w:eastAsia="en-GB"/>
        </w:rPr>
        <mc:AlternateContent>
          <mc:Choice Requires="wps">
            <w:drawing>
              <wp:anchor distT="0" distB="0" distL="114300" distR="114300" simplePos="0" relativeHeight="251661312" behindDoc="0" locked="0" layoutInCell="1" allowOverlap="1" wp14:anchorId="776F66DE" wp14:editId="7AE23D80">
                <wp:simplePos x="0" y="0"/>
                <wp:positionH relativeFrom="column">
                  <wp:posOffset>0</wp:posOffset>
                </wp:positionH>
                <wp:positionV relativeFrom="paragraph">
                  <wp:posOffset>6731474</wp:posOffset>
                </wp:positionV>
                <wp:extent cx="7572375" cy="133350"/>
                <wp:effectExtent l="0" t="0" r="9525" b="0"/>
                <wp:wrapNone/>
                <wp:docPr id="7" name="Rectangle 7"/>
                <wp:cNvGraphicFramePr/>
                <a:graphic xmlns:a="http://schemas.openxmlformats.org/drawingml/2006/main">
                  <a:graphicData uri="http://schemas.microsoft.com/office/word/2010/wordprocessingShape">
                    <wps:wsp>
                      <wps:cNvSpPr/>
                      <wps:spPr>
                        <a:xfrm>
                          <a:off x="0" y="0"/>
                          <a:ext cx="7572375" cy="133350"/>
                        </a:xfrm>
                        <a:prstGeom prst="rect">
                          <a:avLst/>
                        </a:prstGeom>
                        <a:gradFill flip="none" rotWithShape="1">
                          <a:gsLst>
                            <a:gs pos="0">
                              <a:srgbClr val="006699"/>
                            </a:gs>
                            <a:gs pos="50000">
                              <a:srgbClr val="006699"/>
                            </a:gs>
                            <a:gs pos="100000">
                              <a:schemeClr val="accent1">
                                <a:lumMod val="20000"/>
                                <a:lumOff val="8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FCEB0" id="Rectangle 7" o:spid="_x0000_s1026" style="position:absolute;margin-left:0;margin-top:530.05pt;width:596.25pt;height: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" fillcolor="#069" stroked="f" strokeweight="1pt">
                <v:fill color2="#d9e2f3 [660]" rotate="t" angle="90" colors="0 #069;.5 #069;1 #dae3f3" focus="100%" type="gradient"/>
              </v:rect>
            </w:pict>
          </mc:Fallback>
        </mc:AlternateContent>
      </w:r>
      <w:r w:rsidR="006655DE" w:rsidRPr="009E6E7A">
        <w:rPr>
          <w:noProof/>
          <w:lang w:eastAsia="en-GB"/>
        </w:rPr>
        <w:drawing>
          <wp:anchor distT="0" distB="0" distL="114300" distR="114300" simplePos="0" relativeHeight="251659264" behindDoc="0" locked="0" layoutInCell="1" allowOverlap="1" wp14:anchorId="6A150890" wp14:editId="19A8D887">
            <wp:simplePos x="0" y="0"/>
            <wp:positionH relativeFrom="column">
              <wp:posOffset>5283835</wp:posOffset>
            </wp:positionH>
            <wp:positionV relativeFrom="paragraph">
              <wp:posOffset>9436735</wp:posOffset>
            </wp:positionV>
            <wp:extent cx="1508422" cy="565059"/>
            <wp:effectExtent l="0" t="0" r="0" b="6985"/>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8422" cy="565059"/>
                    </a:xfrm>
                    <a:prstGeom prst="rect">
                      <a:avLst/>
                    </a:prstGeom>
                  </pic:spPr>
                </pic:pic>
              </a:graphicData>
            </a:graphic>
            <wp14:sizeRelH relativeFrom="page">
              <wp14:pctWidth>0</wp14:pctWidth>
            </wp14:sizeRelH>
            <wp14:sizeRelV relativeFrom="page">
              <wp14:pctHeight>0</wp14:pctHeight>
            </wp14:sizeRelV>
          </wp:anchor>
        </w:drawing>
      </w:r>
      <w:r w:rsidR="006655DE" w:rsidRPr="009E6E7A">
        <w:rPr>
          <w:noProof/>
          <w:lang w:eastAsia="en-GB"/>
        </w:rPr>
        <mc:AlternateContent>
          <mc:Choice Requires="wps">
            <w:drawing>
              <wp:anchor distT="0" distB="0" distL="114300" distR="114300" simplePos="0" relativeHeight="251655168" behindDoc="0" locked="0" layoutInCell="1" allowOverlap="1" wp14:anchorId="06553770" wp14:editId="395C07B6">
                <wp:simplePos x="0" y="0"/>
                <wp:positionH relativeFrom="column">
                  <wp:posOffset>723899</wp:posOffset>
                </wp:positionH>
                <wp:positionV relativeFrom="paragraph">
                  <wp:posOffset>9296400</wp:posOffset>
                </wp:positionV>
                <wp:extent cx="60293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293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1AF19F" id="Straight Connector 4"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732pt" to="531.7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" strokecolor="white [3212]" strokeweight=".5pt">
                <v:stroke joinstyle="miter"/>
              </v:line>
            </w:pict>
          </mc:Fallback>
        </mc:AlternateContent>
      </w:r>
      <w:r w:rsidR="008D47B8" w:rsidRPr="009E6E7A">
        <w:rPr>
          <w:noProof/>
          <w:lang w:eastAsia="en-GB"/>
        </w:rPr>
        <w:drawing>
          <wp:anchor distT="0" distB="0" distL="114300" distR="114300" simplePos="0" relativeHeight="251657216" behindDoc="0" locked="0" layoutInCell="1" allowOverlap="1" wp14:anchorId="1AA3FF46" wp14:editId="2B73D3E3">
            <wp:simplePos x="0" y="0"/>
            <wp:positionH relativeFrom="column">
              <wp:posOffset>704850</wp:posOffset>
            </wp:positionH>
            <wp:positionV relativeFrom="paragraph">
              <wp:posOffset>9486900</wp:posOffset>
            </wp:positionV>
            <wp:extent cx="2251710" cy="514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1710" cy="514350"/>
                    </a:xfrm>
                    <a:prstGeom prst="rect">
                      <a:avLst/>
                    </a:prstGeom>
                  </pic:spPr>
                </pic:pic>
              </a:graphicData>
            </a:graphic>
            <wp14:sizeRelH relativeFrom="page">
              <wp14:pctWidth>0</wp14:pctWidth>
            </wp14:sizeRelH>
            <wp14:sizeRelV relativeFrom="page">
              <wp14:pctHeight>0</wp14:pctHeight>
            </wp14:sizeRelV>
          </wp:anchor>
        </w:drawing>
      </w:r>
    </w:p>
    <w:p w14:paraId="524BAC90" w14:textId="398A7274" w:rsidR="00EE23A2" w:rsidRPr="00B10B60" w:rsidRDefault="00EE23A2" w:rsidP="009E6E7A">
      <w:pPr>
        <w:pStyle w:val="TOC2"/>
        <w:rPr>
          <w:rStyle w:val="Heading2Char"/>
          <w:rFonts w:eastAsiaTheme="minorHAnsi"/>
          <w:b w:val="0"/>
          <w:bCs w:val="0"/>
        </w:rPr>
      </w:pPr>
      <w:bookmarkStart w:id="7" w:name="_Toc65767491"/>
      <w:r w:rsidRPr="00B10B60">
        <w:rPr>
          <w:rStyle w:val="Heading2Char"/>
          <w:rFonts w:eastAsiaTheme="minorHAnsi"/>
          <w:b w:val="0"/>
          <w:bCs w:val="0"/>
        </w:rPr>
        <w:lastRenderedPageBreak/>
        <w:t>Contents</w:t>
      </w:r>
      <w:bookmarkEnd w:id="0"/>
      <w:bookmarkEnd w:id="7"/>
    </w:p>
    <w:p w14:paraId="4DAC97F5" w14:textId="0AA97EB2" w:rsidR="00F443E6" w:rsidRPr="009E6E7A" w:rsidRDefault="00EE23A2" w:rsidP="00F443E6">
      <w:pPr>
        <w:pStyle w:val="TOC1"/>
        <w:tabs>
          <w:tab w:val="right" w:pos="9632"/>
        </w:tabs>
        <w:rPr>
          <w:rFonts w:ascii="Arial" w:eastAsiaTheme="minorEastAsia" w:hAnsi="Arial" w:cs="Arial"/>
          <w:noProof/>
          <w:sz w:val="32"/>
          <w:szCs w:val="32"/>
          <w:lang w:eastAsia="en-GB"/>
        </w:rPr>
      </w:pPr>
      <w:r w:rsidRPr="009E6E7A">
        <w:rPr>
          <w:rStyle w:val="Heading2Char"/>
          <w:rFonts w:eastAsiaTheme="minorHAnsi"/>
          <w:sz w:val="32"/>
          <w:szCs w:val="32"/>
        </w:rPr>
        <w:fldChar w:fldCharType="begin"/>
      </w:r>
      <w:r w:rsidRPr="009E6E7A">
        <w:rPr>
          <w:rStyle w:val="Heading2Char"/>
          <w:rFonts w:eastAsiaTheme="minorHAnsi"/>
          <w:sz w:val="32"/>
          <w:szCs w:val="32"/>
        </w:rPr>
        <w:instrText xml:space="preserve"> TOC \o "1-3" \h \z \u </w:instrText>
      </w:r>
      <w:r w:rsidRPr="009E6E7A">
        <w:rPr>
          <w:rStyle w:val="Heading2Char"/>
          <w:rFonts w:eastAsiaTheme="minorHAnsi"/>
          <w:sz w:val="32"/>
          <w:szCs w:val="32"/>
        </w:rPr>
        <w:fldChar w:fldCharType="separate"/>
      </w:r>
    </w:p>
    <w:p w14:paraId="714E6240" w14:textId="7BA8C087" w:rsidR="00F443E6" w:rsidRPr="009E6E7A" w:rsidRDefault="00B10B60" w:rsidP="009E6E7A">
      <w:pPr>
        <w:pStyle w:val="TOC2"/>
        <w:rPr>
          <w:rFonts w:eastAsiaTheme="minorEastAsia"/>
          <w:noProof/>
          <w:sz w:val="36"/>
          <w:szCs w:val="36"/>
          <w:lang w:eastAsia="en-GB"/>
        </w:rPr>
      </w:pPr>
      <w:hyperlink w:anchor="_Toc65767492" w:history="1">
        <w:r w:rsidR="00F443E6" w:rsidRPr="009E6E7A">
          <w:rPr>
            <w:rStyle w:val="Hyperlink"/>
            <w:rFonts w:ascii="Arial" w:hAnsi="Arial"/>
            <w:noProof/>
            <w:sz w:val="36"/>
            <w:szCs w:val="36"/>
          </w:rPr>
          <w:t>Foreword</w:t>
        </w:r>
        <w:r w:rsidR="00F443E6" w:rsidRPr="009E6E7A">
          <w:rPr>
            <w:noProof/>
            <w:webHidden/>
            <w:sz w:val="36"/>
            <w:szCs w:val="36"/>
          </w:rPr>
          <w:tab/>
        </w:r>
        <w:r w:rsidR="00F443E6" w:rsidRPr="009E6E7A">
          <w:rPr>
            <w:noProof/>
            <w:webHidden/>
            <w:sz w:val="36"/>
            <w:szCs w:val="36"/>
          </w:rPr>
          <w:fldChar w:fldCharType="begin"/>
        </w:r>
        <w:r w:rsidR="00F443E6" w:rsidRPr="009E6E7A">
          <w:rPr>
            <w:noProof/>
            <w:webHidden/>
            <w:sz w:val="36"/>
            <w:szCs w:val="36"/>
          </w:rPr>
          <w:instrText xml:space="preserve"> PAGEREF _Toc65767492 \h </w:instrText>
        </w:r>
        <w:r w:rsidR="00F443E6" w:rsidRPr="009E6E7A">
          <w:rPr>
            <w:noProof/>
            <w:webHidden/>
            <w:sz w:val="36"/>
            <w:szCs w:val="36"/>
          </w:rPr>
        </w:r>
        <w:r w:rsidR="00F443E6" w:rsidRPr="009E6E7A">
          <w:rPr>
            <w:noProof/>
            <w:webHidden/>
            <w:sz w:val="36"/>
            <w:szCs w:val="36"/>
          </w:rPr>
          <w:fldChar w:fldCharType="separate"/>
        </w:r>
        <w:r w:rsidR="009C3CEC">
          <w:rPr>
            <w:noProof/>
            <w:webHidden/>
            <w:sz w:val="36"/>
            <w:szCs w:val="36"/>
          </w:rPr>
          <w:t>3</w:t>
        </w:r>
        <w:r w:rsidR="00F443E6" w:rsidRPr="009E6E7A">
          <w:rPr>
            <w:noProof/>
            <w:webHidden/>
            <w:sz w:val="36"/>
            <w:szCs w:val="36"/>
          </w:rPr>
          <w:fldChar w:fldCharType="end"/>
        </w:r>
      </w:hyperlink>
    </w:p>
    <w:p w14:paraId="671C1FB1" w14:textId="2D1021A4" w:rsidR="00F443E6" w:rsidRPr="009E6E7A" w:rsidRDefault="00B10B60" w:rsidP="009E6E7A">
      <w:pPr>
        <w:pStyle w:val="TOC2"/>
        <w:spacing w:before="240"/>
        <w:rPr>
          <w:rFonts w:eastAsiaTheme="minorEastAsia"/>
          <w:noProof/>
          <w:sz w:val="36"/>
          <w:szCs w:val="36"/>
          <w:lang w:eastAsia="en-GB"/>
        </w:rPr>
      </w:pPr>
      <w:hyperlink w:anchor="_Toc65767493" w:history="1">
        <w:r w:rsidR="00F443E6" w:rsidRPr="009E6E7A">
          <w:rPr>
            <w:rStyle w:val="Hyperlink"/>
            <w:rFonts w:ascii="Arial" w:hAnsi="Arial"/>
            <w:noProof/>
            <w:sz w:val="36"/>
            <w:szCs w:val="36"/>
          </w:rPr>
          <w:t xml:space="preserve">Arts Council of Wales Strategic Equality Objectives </w:t>
        </w:r>
        <w:r w:rsidR="009E6E7A" w:rsidRPr="009E6E7A">
          <w:rPr>
            <w:rStyle w:val="Hyperlink"/>
            <w:rFonts w:ascii="Arial" w:hAnsi="Arial"/>
            <w:noProof/>
            <w:sz w:val="36"/>
            <w:szCs w:val="36"/>
          </w:rPr>
          <w:t>–</w:t>
        </w:r>
        <w:r w:rsidR="00F443E6" w:rsidRPr="009E6E7A">
          <w:rPr>
            <w:rStyle w:val="Hyperlink"/>
            <w:rFonts w:ascii="Arial" w:hAnsi="Arial"/>
            <w:noProof/>
            <w:sz w:val="36"/>
            <w:szCs w:val="36"/>
          </w:rPr>
          <w:t xml:space="preserve"> </w:t>
        </w:r>
        <w:r w:rsidR="009E6E7A" w:rsidRPr="009E6E7A">
          <w:rPr>
            <w:rStyle w:val="Hyperlink"/>
            <w:rFonts w:ascii="Arial" w:hAnsi="Arial"/>
            <w:noProof/>
            <w:sz w:val="36"/>
            <w:szCs w:val="36"/>
          </w:rPr>
          <w:t xml:space="preserve">                  </w:t>
        </w:r>
        <w:r w:rsidR="00F443E6" w:rsidRPr="009E6E7A">
          <w:rPr>
            <w:rStyle w:val="Hyperlink"/>
            <w:rFonts w:ascii="Arial" w:hAnsi="Arial"/>
            <w:noProof/>
            <w:sz w:val="36"/>
            <w:szCs w:val="36"/>
          </w:rPr>
          <w:t>Long Term Objectives</w:t>
        </w:r>
        <w:r w:rsidR="00F443E6" w:rsidRPr="009E6E7A">
          <w:rPr>
            <w:noProof/>
            <w:webHidden/>
            <w:sz w:val="36"/>
            <w:szCs w:val="36"/>
          </w:rPr>
          <w:tab/>
        </w:r>
        <w:r w:rsidR="00F443E6" w:rsidRPr="009E6E7A">
          <w:rPr>
            <w:noProof/>
            <w:webHidden/>
            <w:sz w:val="36"/>
            <w:szCs w:val="36"/>
          </w:rPr>
          <w:fldChar w:fldCharType="begin"/>
        </w:r>
        <w:r w:rsidR="00F443E6" w:rsidRPr="009E6E7A">
          <w:rPr>
            <w:noProof/>
            <w:webHidden/>
            <w:sz w:val="36"/>
            <w:szCs w:val="36"/>
          </w:rPr>
          <w:instrText xml:space="preserve"> PAGEREF _Toc65767493 \h </w:instrText>
        </w:r>
        <w:r w:rsidR="00F443E6" w:rsidRPr="009E6E7A">
          <w:rPr>
            <w:noProof/>
            <w:webHidden/>
            <w:sz w:val="36"/>
            <w:szCs w:val="36"/>
          </w:rPr>
        </w:r>
        <w:r w:rsidR="00F443E6" w:rsidRPr="009E6E7A">
          <w:rPr>
            <w:noProof/>
            <w:webHidden/>
            <w:sz w:val="36"/>
            <w:szCs w:val="36"/>
          </w:rPr>
          <w:fldChar w:fldCharType="separate"/>
        </w:r>
        <w:r w:rsidR="009C3CEC">
          <w:rPr>
            <w:noProof/>
            <w:webHidden/>
            <w:sz w:val="36"/>
            <w:szCs w:val="36"/>
          </w:rPr>
          <w:t>7</w:t>
        </w:r>
        <w:r w:rsidR="00F443E6" w:rsidRPr="009E6E7A">
          <w:rPr>
            <w:noProof/>
            <w:webHidden/>
            <w:sz w:val="36"/>
            <w:szCs w:val="36"/>
          </w:rPr>
          <w:fldChar w:fldCharType="end"/>
        </w:r>
      </w:hyperlink>
    </w:p>
    <w:p w14:paraId="3CF8BF9D" w14:textId="2E447009" w:rsidR="00F443E6" w:rsidRPr="009E6E7A" w:rsidRDefault="00B10B60" w:rsidP="009E6E7A">
      <w:pPr>
        <w:pStyle w:val="TOC2"/>
        <w:spacing w:before="240"/>
        <w:rPr>
          <w:rFonts w:eastAsiaTheme="minorEastAsia"/>
          <w:noProof/>
          <w:sz w:val="36"/>
          <w:szCs w:val="36"/>
          <w:lang w:eastAsia="en-GB"/>
        </w:rPr>
      </w:pPr>
      <w:hyperlink w:anchor="_Toc65767494" w:history="1">
        <w:r w:rsidR="00F443E6" w:rsidRPr="009E6E7A">
          <w:rPr>
            <w:rStyle w:val="Hyperlink"/>
            <w:rFonts w:ascii="Arial" w:hAnsi="Arial"/>
            <w:noProof/>
            <w:sz w:val="36"/>
            <w:szCs w:val="36"/>
          </w:rPr>
          <w:t>Actions</w:t>
        </w:r>
        <w:r w:rsidR="00F443E6" w:rsidRPr="009E6E7A">
          <w:rPr>
            <w:noProof/>
            <w:webHidden/>
            <w:sz w:val="36"/>
            <w:szCs w:val="36"/>
          </w:rPr>
          <w:tab/>
        </w:r>
        <w:r w:rsidR="00F443E6" w:rsidRPr="009E6E7A">
          <w:rPr>
            <w:noProof/>
            <w:webHidden/>
            <w:sz w:val="36"/>
            <w:szCs w:val="36"/>
          </w:rPr>
          <w:fldChar w:fldCharType="begin"/>
        </w:r>
        <w:r w:rsidR="00F443E6" w:rsidRPr="009E6E7A">
          <w:rPr>
            <w:noProof/>
            <w:webHidden/>
            <w:sz w:val="36"/>
            <w:szCs w:val="36"/>
          </w:rPr>
          <w:instrText xml:space="preserve"> PAGEREF _Toc65767494 \h </w:instrText>
        </w:r>
        <w:r w:rsidR="00F443E6" w:rsidRPr="009E6E7A">
          <w:rPr>
            <w:noProof/>
            <w:webHidden/>
            <w:sz w:val="36"/>
            <w:szCs w:val="36"/>
          </w:rPr>
        </w:r>
        <w:r w:rsidR="00F443E6" w:rsidRPr="009E6E7A">
          <w:rPr>
            <w:noProof/>
            <w:webHidden/>
            <w:sz w:val="36"/>
            <w:szCs w:val="36"/>
          </w:rPr>
          <w:fldChar w:fldCharType="separate"/>
        </w:r>
        <w:r w:rsidR="009C3CEC">
          <w:rPr>
            <w:noProof/>
            <w:webHidden/>
            <w:sz w:val="36"/>
            <w:szCs w:val="36"/>
          </w:rPr>
          <w:t>12</w:t>
        </w:r>
        <w:r w:rsidR="00F443E6" w:rsidRPr="009E6E7A">
          <w:rPr>
            <w:noProof/>
            <w:webHidden/>
            <w:sz w:val="36"/>
            <w:szCs w:val="36"/>
          </w:rPr>
          <w:fldChar w:fldCharType="end"/>
        </w:r>
      </w:hyperlink>
    </w:p>
    <w:p w14:paraId="2DDBBC9C" w14:textId="2771157D" w:rsidR="00F443E6" w:rsidRPr="009E6E7A" w:rsidRDefault="00B10B60" w:rsidP="009E6E7A">
      <w:pPr>
        <w:pStyle w:val="TOC2"/>
        <w:spacing w:before="240"/>
        <w:rPr>
          <w:rFonts w:eastAsiaTheme="minorEastAsia"/>
          <w:noProof/>
          <w:sz w:val="36"/>
          <w:szCs w:val="36"/>
          <w:lang w:eastAsia="en-GB"/>
        </w:rPr>
      </w:pPr>
      <w:hyperlink w:anchor="_Toc65767495" w:history="1">
        <w:r w:rsidR="00F443E6" w:rsidRPr="009E6E7A">
          <w:rPr>
            <w:rStyle w:val="Hyperlink"/>
            <w:rFonts w:ascii="Arial" w:hAnsi="Arial"/>
            <w:noProof/>
            <w:sz w:val="36"/>
            <w:szCs w:val="36"/>
          </w:rPr>
          <w:t xml:space="preserve">Application of the 5 ways of working – </w:t>
        </w:r>
        <w:r w:rsidR="009E6E7A" w:rsidRPr="009E6E7A">
          <w:rPr>
            <w:rStyle w:val="Hyperlink"/>
            <w:rFonts w:ascii="Arial" w:hAnsi="Arial"/>
            <w:noProof/>
            <w:sz w:val="36"/>
            <w:szCs w:val="36"/>
          </w:rPr>
          <w:t xml:space="preserve">                                              </w:t>
        </w:r>
        <w:r w:rsidR="00F443E6" w:rsidRPr="009E6E7A">
          <w:rPr>
            <w:rStyle w:val="Hyperlink"/>
            <w:rFonts w:ascii="Arial" w:hAnsi="Arial"/>
            <w:noProof/>
            <w:sz w:val="36"/>
            <w:szCs w:val="36"/>
          </w:rPr>
          <w:t>Future Generations Act Wales</w:t>
        </w:r>
        <w:r w:rsidR="00F443E6" w:rsidRPr="009E6E7A">
          <w:rPr>
            <w:noProof/>
            <w:webHidden/>
            <w:sz w:val="36"/>
            <w:szCs w:val="36"/>
          </w:rPr>
          <w:tab/>
        </w:r>
        <w:r w:rsidR="00F443E6" w:rsidRPr="009E6E7A">
          <w:rPr>
            <w:noProof/>
            <w:webHidden/>
            <w:sz w:val="36"/>
            <w:szCs w:val="36"/>
          </w:rPr>
          <w:fldChar w:fldCharType="begin"/>
        </w:r>
        <w:r w:rsidR="00F443E6" w:rsidRPr="009E6E7A">
          <w:rPr>
            <w:noProof/>
            <w:webHidden/>
            <w:sz w:val="36"/>
            <w:szCs w:val="36"/>
          </w:rPr>
          <w:instrText xml:space="preserve"> PAGEREF _Toc65767495 \h </w:instrText>
        </w:r>
        <w:r w:rsidR="00F443E6" w:rsidRPr="009E6E7A">
          <w:rPr>
            <w:noProof/>
            <w:webHidden/>
            <w:sz w:val="36"/>
            <w:szCs w:val="36"/>
          </w:rPr>
        </w:r>
        <w:r w:rsidR="00F443E6" w:rsidRPr="009E6E7A">
          <w:rPr>
            <w:noProof/>
            <w:webHidden/>
            <w:sz w:val="36"/>
            <w:szCs w:val="36"/>
          </w:rPr>
          <w:fldChar w:fldCharType="separate"/>
        </w:r>
        <w:r w:rsidR="009C3CEC">
          <w:rPr>
            <w:noProof/>
            <w:webHidden/>
            <w:sz w:val="36"/>
            <w:szCs w:val="36"/>
          </w:rPr>
          <w:t>20</w:t>
        </w:r>
        <w:r w:rsidR="00F443E6" w:rsidRPr="009E6E7A">
          <w:rPr>
            <w:noProof/>
            <w:webHidden/>
            <w:sz w:val="36"/>
            <w:szCs w:val="36"/>
          </w:rPr>
          <w:fldChar w:fldCharType="end"/>
        </w:r>
      </w:hyperlink>
    </w:p>
    <w:p w14:paraId="11FBDF1F" w14:textId="526F985B" w:rsidR="00EE23A2" w:rsidRPr="009E6E7A" w:rsidRDefault="00EE23A2" w:rsidP="00A0387B">
      <w:pPr>
        <w:rPr>
          <w:rStyle w:val="Heading2Char"/>
          <w:rFonts w:eastAsiaTheme="minorHAnsi"/>
          <w:sz w:val="32"/>
          <w:szCs w:val="32"/>
        </w:rPr>
      </w:pPr>
      <w:r w:rsidRPr="009E6E7A">
        <w:rPr>
          <w:rStyle w:val="Heading2Char"/>
          <w:rFonts w:eastAsiaTheme="minorHAnsi"/>
          <w:sz w:val="32"/>
          <w:szCs w:val="32"/>
        </w:rPr>
        <w:fldChar w:fldCharType="end"/>
      </w:r>
    </w:p>
    <w:p w14:paraId="6BEFBA5F" w14:textId="20ED3BE0" w:rsidR="00A0387B" w:rsidRPr="009E6E7A" w:rsidRDefault="00A0387B" w:rsidP="00A0387B">
      <w:pPr>
        <w:pStyle w:val="paragraph"/>
        <w:spacing w:before="0" w:beforeAutospacing="0" w:after="0" w:afterAutospacing="0"/>
        <w:textAlignment w:val="baseline"/>
        <w:rPr>
          <w:rStyle w:val="Heading2Char"/>
          <w:sz w:val="32"/>
          <w:szCs w:val="32"/>
        </w:rPr>
      </w:pPr>
    </w:p>
    <w:p w14:paraId="7ED3C791" w14:textId="7782F362" w:rsidR="00A0387B" w:rsidRPr="009E6E7A" w:rsidRDefault="00A0387B" w:rsidP="00A0387B">
      <w:pPr>
        <w:pStyle w:val="paragraph"/>
        <w:spacing w:before="0" w:beforeAutospacing="0" w:after="0" w:afterAutospacing="0"/>
        <w:textAlignment w:val="baseline"/>
        <w:rPr>
          <w:rStyle w:val="Heading2Char"/>
          <w:sz w:val="32"/>
          <w:szCs w:val="32"/>
        </w:rPr>
      </w:pPr>
    </w:p>
    <w:p w14:paraId="59A0476C" w14:textId="4E06B28D" w:rsidR="00A0387B" w:rsidRPr="009E6E7A" w:rsidRDefault="00A0387B" w:rsidP="00A0387B">
      <w:pPr>
        <w:pStyle w:val="paragraph"/>
        <w:spacing w:before="0" w:beforeAutospacing="0" w:after="0" w:afterAutospacing="0"/>
        <w:textAlignment w:val="baseline"/>
        <w:rPr>
          <w:rStyle w:val="Heading2Char"/>
          <w:sz w:val="32"/>
          <w:szCs w:val="32"/>
        </w:rPr>
      </w:pPr>
    </w:p>
    <w:p w14:paraId="4634B453" w14:textId="63528DDA" w:rsidR="00A0387B" w:rsidRPr="009E6E7A" w:rsidRDefault="00A0387B" w:rsidP="00A0387B">
      <w:pPr>
        <w:pStyle w:val="paragraph"/>
        <w:spacing w:before="0" w:beforeAutospacing="0" w:after="0" w:afterAutospacing="0"/>
        <w:textAlignment w:val="baseline"/>
        <w:rPr>
          <w:rStyle w:val="Heading2Char"/>
          <w:sz w:val="32"/>
          <w:szCs w:val="32"/>
        </w:rPr>
      </w:pPr>
    </w:p>
    <w:p w14:paraId="06363534" w14:textId="718C4741" w:rsidR="00A0387B" w:rsidRPr="009E6E7A" w:rsidRDefault="00A0387B" w:rsidP="00A0387B">
      <w:pPr>
        <w:pStyle w:val="paragraph"/>
        <w:spacing w:before="0" w:beforeAutospacing="0" w:after="0" w:afterAutospacing="0"/>
        <w:textAlignment w:val="baseline"/>
        <w:rPr>
          <w:rStyle w:val="Heading2Char"/>
          <w:sz w:val="32"/>
          <w:szCs w:val="32"/>
        </w:rPr>
      </w:pPr>
    </w:p>
    <w:p w14:paraId="6BC65845" w14:textId="33352F0D" w:rsidR="00A0387B" w:rsidRPr="009E6E7A" w:rsidRDefault="00A0387B" w:rsidP="00A0387B">
      <w:pPr>
        <w:pStyle w:val="paragraph"/>
        <w:spacing w:before="0" w:beforeAutospacing="0" w:after="0" w:afterAutospacing="0"/>
        <w:textAlignment w:val="baseline"/>
        <w:rPr>
          <w:rStyle w:val="Heading2Char"/>
          <w:sz w:val="32"/>
          <w:szCs w:val="32"/>
        </w:rPr>
      </w:pPr>
    </w:p>
    <w:p w14:paraId="1A5AD36D" w14:textId="45BFEA47" w:rsidR="00A0387B" w:rsidRPr="009E6E7A" w:rsidRDefault="00A0387B" w:rsidP="00A0387B">
      <w:pPr>
        <w:pStyle w:val="paragraph"/>
        <w:spacing w:before="0" w:beforeAutospacing="0" w:after="0" w:afterAutospacing="0"/>
        <w:textAlignment w:val="baseline"/>
        <w:rPr>
          <w:rStyle w:val="Heading2Char"/>
          <w:sz w:val="32"/>
          <w:szCs w:val="32"/>
        </w:rPr>
      </w:pPr>
    </w:p>
    <w:p w14:paraId="721C62A5" w14:textId="645A34E3" w:rsidR="00A0387B" w:rsidRPr="009E6E7A" w:rsidRDefault="00A0387B" w:rsidP="00A0387B">
      <w:pPr>
        <w:pStyle w:val="paragraph"/>
        <w:spacing w:before="0" w:beforeAutospacing="0" w:after="0" w:afterAutospacing="0"/>
        <w:textAlignment w:val="baseline"/>
        <w:rPr>
          <w:rStyle w:val="Heading2Char"/>
          <w:sz w:val="32"/>
          <w:szCs w:val="32"/>
        </w:rPr>
      </w:pPr>
    </w:p>
    <w:p w14:paraId="3CAF79A2" w14:textId="4586BDB8" w:rsidR="00A0387B" w:rsidRPr="009E6E7A" w:rsidRDefault="00A0387B" w:rsidP="00A0387B">
      <w:pPr>
        <w:pStyle w:val="paragraph"/>
        <w:spacing w:before="0" w:beforeAutospacing="0" w:after="0" w:afterAutospacing="0"/>
        <w:textAlignment w:val="baseline"/>
        <w:rPr>
          <w:rStyle w:val="Heading2Char"/>
          <w:sz w:val="32"/>
          <w:szCs w:val="32"/>
        </w:rPr>
      </w:pPr>
    </w:p>
    <w:p w14:paraId="73931811" w14:textId="492A699B" w:rsidR="00A0387B" w:rsidRPr="009E6E7A" w:rsidRDefault="00A0387B" w:rsidP="00A0387B">
      <w:pPr>
        <w:pStyle w:val="paragraph"/>
        <w:spacing w:before="0" w:beforeAutospacing="0" w:after="0" w:afterAutospacing="0"/>
        <w:textAlignment w:val="baseline"/>
        <w:rPr>
          <w:rStyle w:val="Heading2Char"/>
          <w:sz w:val="32"/>
          <w:szCs w:val="32"/>
        </w:rPr>
      </w:pPr>
    </w:p>
    <w:p w14:paraId="7E870692" w14:textId="543A55BB" w:rsidR="00A0387B" w:rsidRDefault="00A0387B" w:rsidP="00A0387B">
      <w:pPr>
        <w:pStyle w:val="paragraph"/>
        <w:spacing w:before="0" w:beforeAutospacing="0" w:after="0" w:afterAutospacing="0"/>
        <w:textAlignment w:val="baseline"/>
        <w:rPr>
          <w:rStyle w:val="Heading2Char"/>
        </w:rPr>
      </w:pPr>
    </w:p>
    <w:p w14:paraId="5CF7B994" w14:textId="77777777" w:rsidR="00F5751D" w:rsidRPr="009E6E7A" w:rsidRDefault="00F5751D" w:rsidP="00A0387B">
      <w:pPr>
        <w:pStyle w:val="paragraph"/>
        <w:spacing w:before="0" w:beforeAutospacing="0" w:after="0" w:afterAutospacing="0"/>
        <w:textAlignment w:val="baseline"/>
        <w:rPr>
          <w:rStyle w:val="Heading2Char"/>
          <w:sz w:val="32"/>
          <w:szCs w:val="32"/>
        </w:rPr>
      </w:pPr>
    </w:p>
    <w:p w14:paraId="6B9645A4" w14:textId="481ECA8E" w:rsidR="00A0387B" w:rsidRPr="009E6E7A" w:rsidRDefault="00A0387B" w:rsidP="00A0387B">
      <w:pPr>
        <w:pStyle w:val="paragraph"/>
        <w:spacing w:before="0" w:beforeAutospacing="0" w:after="0" w:afterAutospacing="0"/>
        <w:textAlignment w:val="baseline"/>
        <w:rPr>
          <w:rStyle w:val="Heading2Char"/>
          <w:sz w:val="32"/>
          <w:szCs w:val="32"/>
        </w:rPr>
      </w:pPr>
      <w:r w:rsidRPr="009E6E7A">
        <w:rPr>
          <w:rStyle w:val="normaltextrun"/>
          <w:rFonts w:ascii="Arial" w:eastAsiaTheme="minorHAnsi" w:hAnsi="Arial" w:cs="Arial"/>
          <w:noProof/>
          <w:sz w:val="32"/>
          <w:szCs w:val="32"/>
        </w:rPr>
        <w:drawing>
          <wp:anchor distT="0" distB="0" distL="114300" distR="114300" simplePos="0" relativeHeight="251680768" behindDoc="0" locked="0" layoutInCell="1" allowOverlap="1" wp14:anchorId="383876BC" wp14:editId="2339A327">
            <wp:simplePos x="0" y="0"/>
            <wp:positionH relativeFrom="column">
              <wp:posOffset>3810</wp:posOffset>
            </wp:positionH>
            <wp:positionV relativeFrom="paragraph">
              <wp:posOffset>163195</wp:posOffset>
            </wp:positionV>
            <wp:extent cx="1581150" cy="6762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33A18" w14:textId="58B8A620" w:rsidR="00A0387B" w:rsidRPr="009E6E7A" w:rsidRDefault="00A0387B" w:rsidP="00A0387B">
      <w:pPr>
        <w:pStyle w:val="paragraph"/>
        <w:spacing w:before="0" w:beforeAutospacing="0" w:after="0" w:afterAutospacing="0"/>
        <w:textAlignment w:val="baseline"/>
        <w:rPr>
          <w:rStyle w:val="Heading2Char"/>
          <w:sz w:val="32"/>
          <w:szCs w:val="32"/>
        </w:rPr>
      </w:pPr>
    </w:p>
    <w:p w14:paraId="3EC9F9C2" w14:textId="657F6309" w:rsidR="00A0387B" w:rsidRPr="009E6E7A" w:rsidRDefault="00A0387B" w:rsidP="00A0387B">
      <w:pPr>
        <w:pStyle w:val="paragraph"/>
        <w:spacing w:before="0" w:beforeAutospacing="0" w:after="0" w:afterAutospacing="0"/>
        <w:textAlignment w:val="baseline"/>
        <w:rPr>
          <w:rStyle w:val="Heading2Char"/>
          <w:sz w:val="32"/>
          <w:szCs w:val="32"/>
        </w:rPr>
      </w:pPr>
    </w:p>
    <w:p w14:paraId="63074F1F" w14:textId="77777777" w:rsidR="00A0387B" w:rsidRPr="009E6E7A" w:rsidRDefault="00A0387B" w:rsidP="00A0387B">
      <w:pPr>
        <w:pStyle w:val="paragraph"/>
        <w:spacing w:before="0" w:beforeAutospacing="0" w:after="0" w:afterAutospacing="0"/>
        <w:textAlignment w:val="baseline"/>
        <w:rPr>
          <w:rStyle w:val="Heading2Char"/>
          <w:sz w:val="32"/>
          <w:szCs w:val="32"/>
        </w:rPr>
      </w:pPr>
    </w:p>
    <w:p w14:paraId="70693C1D" w14:textId="77777777" w:rsidR="00A0387B" w:rsidRPr="00F5751D" w:rsidRDefault="00A0387B" w:rsidP="00A0387B">
      <w:pPr>
        <w:pStyle w:val="paragraph"/>
        <w:spacing w:before="0" w:beforeAutospacing="0" w:after="0" w:afterAutospacing="0"/>
        <w:textAlignment w:val="baseline"/>
        <w:rPr>
          <w:rFonts w:ascii="Arial" w:hAnsi="Arial" w:cs="Arial"/>
          <w:color w:val="404040"/>
          <w:sz w:val="36"/>
          <w:szCs w:val="36"/>
        </w:rPr>
      </w:pPr>
      <w:r w:rsidRPr="00F5751D">
        <w:rPr>
          <w:rStyle w:val="normaltextrun"/>
          <w:rFonts w:ascii="Arial" w:hAnsi="Arial" w:cs="Arial"/>
          <w:color w:val="404040"/>
          <w:sz w:val="36"/>
          <w:szCs w:val="36"/>
        </w:rPr>
        <w:t>Arts Council of Wales makes information available in large print, braille, audio, Easy Read and British Sign Language. We’ll also try to provide information in languages other than Welsh or English on request.</w:t>
      </w:r>
      <w:r w:rsidRPr="00F5751D">
        <w:rPr>
          <w:rStyle w:val="eop"/>
          <w:rFonts w:ascii="Arial" w:hAnsi="Arial" w:cs="Arial"/>
          <w:color w:val="404040"/>
          <w:sz w:val="36"/>
          <w:szCs w:val="36"/>
        </w:rPr>
        <w:t> </w:t>
      </w:r>
    </w:p>
    <w:p w14:paraId="0BF8B669" w14:textId="77777777" w:rsidR="00A0387B" w:rsidRPr="00F5751D" w:rsidRDefault="00A0387B" w:rsidP="00A0387B">
      <w:pPr>
        <w:pStyle w:val="paragraph"/>
        <w:spacing w:before="0" w:beforeAutospacing="0" w:after="0" w:afterAutospacing="0"/>
        <w:textAlignment w:val="baseline"/>
        <w:rPr>
          <w:rStyle w:val="normaltextrun"/>
          <w:rFonts w:ascii="Arial" w:hAnsi="Arial" w:cs="Arial"/>
          <w:color w:val="404040"/>
          <w:sz w:val="36"/>
          <w:szCs w:val="36"/>
        </w:rPr>
      </w:pPr>
    </w:p>
    <w:p w14:paraId="384D5C9E" w14:textId="3BC4E7AD" w:rsidR="00A0387B" w:rsidRPr="00F5751D" w:rsidRDefault="00A0387B" w:rsidP="00A0387B">
      <w:pPr>
        <w:pStyle w:val="paragraph"/>
        <w:spacing w:before="0" w:beforeAutospacing="0" w:after="0" w:afterAutospacing="0"/>
        <w:textAlignment w:val="baseline"/>
        <w:rPr>
          <w:rFonts w:ascii="Arial" w:hAnsi="Arial" w:cs="Arial"/>
          <w:color w:val="404040"/>
          <w:sz w:val="36"/>
          <w:szCs w:val="36"/>
        </w:rPr>
      </w:pPr>
      <w:r w:rsidRPr="00F5751D">
        <w:rPr>
          <w:rStyle w:val="normaltextrun"/>
          <w:rFonts w:ascii="Arial" w:hAnsi="Arial" w:cs="Arial"/>
          <w:color w:val="404040"/>
          <w:sz w:val="36"/>
          <w:szCs w:val="36"/>
        </w:rPr>
        <w:t>Arts Council of Wales operates an equal opportunities policy.</w:t>
      </w:r>
      <w:r w:rsidRPr="00F5751D">
        <w:rPr>
          <w:rStyle w:val="eop"/>
          <w:rFonts w:ascii="Arial" w:hAnsi="Arial" w:cs="Arial"/>
          <w:color w:val="404040"/>
          <w:sz w:val="36"/>
          <w:szCs w:val="36"/>
        </w:rPr>
        <w:t> </w:t>
      </w:r>
    </w:p>
    <w:p w14:paraId="61A5370C" w14:textId="6373F784" w:rsidR="006D13CF" w:rsidRPr="00F5751D" w:rsidRDefault="006D13CF" w:rsidP="00110EA7">
      <w:pPr>
        <w:pStyle w:val="BodyText"/>
        <w:rPr>
          <w:rStyle w:val="Heading2Char"/>
          <w:rFonts w:eastAsiaTheme="minorHAnsi"/>
        </w:rPr>
      </w:pPr>
      <w:bookmarkStart w:id="8" w:name="_Toc65767492"/>
      <w:r w:rsidRPr="00F5751D">
        <w:rPr>
          <w:rStyle w:val="Heading2Char"/>
          <w:rFonts w:eastAsiaTheme="minorHAnsi"/>
        </w:rPr>
        <w:lastRenderedPageBreak/>
        <w:t>Foreword</w:t>
      </w:r>
      <w:bookmarkEnd w:id="8"/>
    </w:p>
    <w:p w14:paraId="159313CE" w14:textId="3A6396BE"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A generous, fair minded and tolerant society is instinctively inclusive</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It values and respects the creativity of all its citizens</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If we want Wales to be fair, prosperous and confident, improving the quality of life of people in all of its communities, then we must make the choices that enable this to happen</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This is what the Strategic Objectives set out in this document are all about</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Diversity strengthens and invigorates the arts.</w:t>
      </w:r>
    </w:p>
    <w:p w14:paraId="466B81C7" w14:textId="6BDCD872"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The Public Sector Equality Duty sets out specific legal responsibilities for the public sector in Wales to support and help progress its equalities work</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For the Arts Council of Wales, reporting is more than a legal requirement, it’s fundamental to the delivery of our core priorities. These priorities are set out in our corporate plan, “For the Benefit of All”</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Publication of “For the Benefit of All” represented a major step forward. It sets out our ambitions and plans for increasing the number of people enjoying and taking part in the arts, targeting those people from communities and backgrounds that the arts in Wales still fail to fully represent.</w:t>
      </w:r>
      <w:r w:rsidRPr="00F5751D">
        <w:rPr>
          <w:rStyle w:val="FootnoteReference"/>
          <w:rFonts w:ascii="Arial" w:hAnsi="Arial" w:cs="Arial"/>
          <w:sz w:val="36"/>
          <w:szCs w:val="36"/>
          <w:vertAlign w:val="baseline"/>
        </w:rPr>
        <w:tab/>
      </w:r>
    </w:p>
    <w:p w14:paraId="255E951F" w14:textId="4DA693D2"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Our “vision” is of a creative Wales where the arts are central to the life and well-being of the nation, making our country an exciting and vibrant place to live, work and visit</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This means recognising the cultural entitlement and creative needs of all individuals and communities across Wales.</w:t>
      </w:r>
    </w:p>
    <w:p w14:paraId="388B9A55" w14:textId="10B001AC"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The world looks very different today than it did when published our Strategic Equality Plan 2017-21</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 xml:space="preserve">We recognised then that change was needed across the arts in </w:t>
      </w:r>
      <w:r w:rsidRPr="00F5751D">
        <w:rPr>
          <w:rStyle w:val="FootnoteReference"/>
          <w:rFonts w:ascii="Arial" w:hAnsi="Arial" w:cs="Arial"/>
          <w:sz w:val="36"/>
          <w:szCs w:val="36"/>
          <w:vertAlign w:val="baseline"/>
        </w:rPr>
        <w:lastRenderedPageBreak/>
        <w:t>Wales – including at the Arts Council of Wales</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 xml:space="preserve">For too long Black, Asian, Minority Ethnic people along with Deaf and Disabled people and artists have been denied opportunities to create and present their own art or to work in the arts in Wales on their own terms. </w:t>
      </w:r>
    </w:p>
    <w:p w14:paraId="5EAC8113" w14:textId="77777777"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Our annual report for 2019/20 told us that although we were making progress with our targeted programmes and projects, in key areas of our work we were failing to reach the targets we had set four ourselves and for the arts in Wales.</w:t>
      </w:r>
    </w:p>
    <w:p w14:paraId="1AE099B6" w14:textId="77777777"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We have been consistently failing to increase the number of people working in the arts in Wales who identified as deaf or disabled or came from a Black Asian Minority background. The same remains true of our own workforce. Similarly, our statistics showed that people from minority backgrounds are not represented on the management boards of those organisations we fund.</w:t>
      </w:r>
    </w:p>
    <w:p w14:paraId="799BB282" w14:textId="318F72FA"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 xml:space="preserve">In addition to this, our funding data for 2019/20 told us that out of 173 applications received from 145 unique organisations to our Lottery funding programme only 9 were submitted by disability led organisations and 8 by organisations led by Black Asian Minority artists. The data for individual artists told a similarly disappointing story. </w:t>
      </w:r>
    </w:p>
    <w:p w14:paraId="651C2547" w14:textId="77777777"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 xml:space="preserve">The end of this year, March 2020, saw the unprecedented and immediate impact of the Coronavirus/ Covid-19 crisis. The sudden onset of this global pandemic across the UK saw, in a single night, the suspension of all arts activities and a change in the living and working environment for everybody. The arts and cultural sector came to a standstill and this has continued well into 2020/21. </w:t>
      </w:r>
    </w:p>
    <w:p w14:paraId="03CEFEF8" w14:textId="77777777"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lastRenderedPageBreak/>
        <w:t>The emergence during this period of Black Lives Matter and the “WeShallNotBeRemoved” campaign brought into sharp focus the impact of structural racism and ableism that has been prevalent in the arts in Wales and in society as a whole.</w:t>
      </w:r>
    </w:p>
    <w:p w14:paraId="364FB03C" w14:textId="18F7A741"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The conversations that we have been engaged in during the 2020 have resulted in the Arts Council of Wales acknowledging structural inequalities within our own organisation and across the arts in Wales</w:t>
      </w:r>
      <w:r w:rsidR="00735082" w:rsidRPr="00F5751D">
        <w:rPr>
          <w:rStyle w:val="FootnoteReference"/>
          <w:rFonts w:ascii="Arial" w:hAnsi="Arial" w:cs="Arial"/>
          <w:sz w:val="36"/>
          <w:szCs w:val="36"/>
          <w:vertAlign w:val="baseline"/>
        </w:rPr>
        <w:t xml:space="preserve">. </w:t>
      </w:r>
      <w:r w:rsidRPr="00F5751D">
        <w:rPr>
          <w:rStyle w:val="FootnoteReference"/>
          <w:rFonts w:ascii="Arial" w:hAnsi="Arial" w:cs="Arial"/>
          <w:sz w:val="36"/>
          <w:szCs w:val="36"/>
          <w:vertAlign w:val="baseline"/>
        </w:rPr>
        <w:t>In particular, we have recognised the pain and trauma that structural racism and ableism inflicts and acknowledged that power and privilege can be a serious barrier to equality, representation and inclusion</w:t>
      </w:r>
      <w:r w:rsidR="00B51541" w:rsidRPr="00F5751D">
        <w:rPr>
          <w:rFonts w:ascii="Arial" w:hAnsi="Arial" w:cs="Arial"/>
          <w:sz w:val="36"/>
          <w:szCs w:val="36"/>
        </w:rPr>
        <w:t>.</w:t>
      </w:r>
      <w:r w:rsidRPr="00F5751D">
        <w:rPr>
          <w:rStyle w:val="FootnoteReference"/>
          <w:rFonts w:ascii="Arial" w:hAnsi="Arial" w:cs="Arial"/>
          <w:sz w:val="36"/>
          <w:szCs w:val="36"/>
          <w:vertAlign w:val="baseline"/>
        </w:rPr>
        <w:t xml:space="preserve">  </w:t>
      </w:r>
    </w:p>
    <w:p w14:paraId="787FB565" w14:textId="49CAF425"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The time for urgent anti-racist action, for structural and permanent change and for processes of truth and reconciliation is now. The Arts Council accepts its responsibility to make sure that this happens.</w:t>
      </w:r>
    </w:p>
    <w:p w14:paraId="565ED296" w14:textId="77777777" w:rsidR="00110EA7" w:rsidRPr="00F5751D" w:rsidRDefault="00110EA7" w:rsidP="00110EA7">
      <w:pPr>
        <w:pStyle w:val="BodyText"/>
        <w:rPr>
          <w:rStyle w:val="FootnoteReference"/>
          <w:rFonts w:ascii="Arial" w:hAnsi="Arial" w:cs="Arial"/>
          <w:sz w:val="36"/>
          <w:szCs w:val="36"/>
          <w:vertAlign w:val="baseline"/>
        </w:rPr>
      </w:pPr>
      <w:r w:rsidRPr="00F5751D">
        <w:rPr>
          <w:rStyle w:val="FootnoteReference"/>
          <w:rFonts w:ascii="Arial" w:hAnsi="Arial" w:cs="Arial"/>
          <w:sz w:val="36"/>
          <w:szCs w:val="36"/>
          <w:vertAlign w:val="baseline"/>
        </w:rPr>
        <w:t>We made a clear commitment to change, set out in our Black Lives Matter statement and in our support of the Seven Inclusive Principles for the Arts that have grown out of the We Shall Not Be Removed campaign.</w:t>
      </w:r>
    </w:p>
    <w:p w14:paraId="0EC197BE" w14:textId="77777777" w:rsidR="00110EA7" w:rsidRPr="00F5751D" w:rsidRDefault="00110EA7" w:rsidP="00110EA7">
      <w:pPr>
        <w:pStyle w:val="BodyText"/>
        <w:rPr>
          <w:rStyle w:val="Hyperlink"/>
          <w:rFonts w:ascii="Arial" w:hAnsi="Arial" w:cs="Arial"/>
          <w:sz w:val="36"/>
          <w:szCs w:val="36"/>
        </w:rPr>
      </w:pPr>
      <w:r w:rsidRPr="00F5751D">
        <w:rPr>
          <w:rStyle w:val="Hyperlink"/>
          <w:rFonts w:ascii="Arial" w:hAnsi="Arial" w:cs="Arial"/>
          <w:sz w:val="36"/>
          <w:szCs w:val="36"/>
        </w:rPr>
        <w:t xml:space="preserve">https://arts.wales/news-jobs-opportunities/black-lives-matter-0 </w:t>
      </w:r>
    </w:p>
    <w:p w14:paraId="3FF5383C" w14:textId="1C6780F5" w:rsidR="00110EA7" w:rsidRPr="00F5751D" w:rsidRDefault="00110EA7" w:rsidP="00110EA7">
      <w:pPr>
        <w:pStyle w:val="BodyText"/>
        <w:rPr>
          <w:rStyle w:val="Hyperlink"/>
          <w:rFonts w:ascii="Arial" w:hAnsi="Arial" w:cs="Arial"/>
          <w:sz w:val="36"/>
          <w:szCs w:val="36"/>
        </w:rPr>
      </w:pPr>
      <w:r w:rsidRPr="00F5751D">
        <w:rPr>
          <w:rStyle w:val="Hyperlink"/>
          <w:rFonts w:ascii="Arial" w:hAnsi="Arial" w:cs="Arial"/>
          <w:sz w:val="36"/>
          <w:szCs w:val="36"/>
        </w:rPr>
        <w:t>https://arts.wales/news-jobs-opportunities/working-safely-through-covid-19-seven-inclusive-principles-for-arts</w:t>
      </w:r>
    </w:p>
    <w:p w14:paraId="51DFD3D0" w14:textId="75A15707" w:rsidR="005D139B" w:rsidRPr="00F5751D" w:rsidRDefault="00110EA7" w:rsidP="00110EA7">
      <w:pPr>
        <w:pStyle w:val="BodyText"/>
        <w:rPr>
          <w:rFonts w:ascii="Arial" w:hAnsi="Arial" w:cs="Arial"/>
          <w:sz w:val="36"/>
          <w:szCs w:val="36"/>
        </w:rPr>
      </w:pPr>
      <w:r w:rsidRPr="00F5751D">
        <w:rPr>
          <w:rStyle w:val="FootnoteReference"/>
          <w:rFonts w:ascii="Arial" w:hAnsi="Arial" w:cs="Arial"/>
          <w:sz w:val="36"/>
          <w:szCs w:val="36"/>
          <w:vertAlign w:val="baseline"/>
        </w:rPr>
        <w:t>Our 2020-24 Strategic Equality Plan sets out the actions that we will take to make this change happen.</w:t>
      </w:r>
    </w:p>
    <w:p w14:paraId="070CE070" w14:textId="77777777" w:rsidR="00110EA7" w:rsidRPr="009E6E7A" w:rsidRDefault="00110EA7" w:rsidP="00110EA7">
      <w:pPr>
        <w:pStyle w:val="BodyText"/>
        <w:rPr>
          <w:rStyle w:val="FootnoteReference"/>
          <w:rFonts w:ascii="Arial" w:hAnsi="Arial" w:cs="Arial"/>
          <w:sz w:val="32"/>
          <w:szCs w:val="32"/>
          <w:vertAlign w:val="baseline"/>
        </w:rPr>
        <w:sectPr w:rsidR="00110EA7" w:rsidRPr="009E6E7A" w:rsidSect="00F5219E">
          <w:pgSz w:w="11910" w:h="16840"/>
          <w:pgMar w:top="1134" w:right="1134" w:bottom="1134" w:left="1134" w:header="0" w:footer="394" w:gutter="0"/>
          <w:cols w:space="708"/>
          <w:docGrid w:linePitch="360"/>
        </w:sectPr>
      </w:pPr>
    </w:p>
    <w:p w14:paraId="4994AFEA" w14:textId="61DFBAD9" w:rsidR="00110EA7" w:rsidRPr="00B10B60" w:rsidRDefault="006D13CF" w:rsidP="00B10B60">
      <w:pPr>
        <w:pStyle w:val="Heading2"/>
      </w:pPr>
      <w:bookmarkStart w:id="9" w:name="_Toc65767493"/>
      <w:r w:rsidRPr="00B10B60">
        <w:lastRenderedPageBreak/>
        <w:t>Arts Council of Wales Strategic Equality Objectives - Long Term Objectives</w:t>
      </w:r>
      <w:bookmarkEnd w:id="9"/>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Look w:val="04A0" w:firstRow="1" w:lastRow="0" w:firstColumn="1" w:lastColumn="0" w:noHBand="0" w:noVBand="1"/>
      </w:tblPr>
      <w:tblGrid>
        <w:gridCol w:w="4321"/>
        <w:gridCol w:w="4304"/>
        <w:gridCol w:w="4299"/>
        <w:gridCol w:w="4287"/>
        <w:gridCol w:w="4322"/>
      </w:tblGrid>
      <w:tr w:rsidR="00E3572E" w:rsidRPr="009E6E7A" w14:paraId="16D60F07" w14:textId="77777777" w:rsidTr="009E478A">
        <w:trPr>
          <w:trHeight w:val="332"/>
          <w:tblHeader/>
        </w:trPr>
        <w:tc>
          <w:tcPr>
            <w:tcW w:w="4478" w:type="dxa"/>
            <w:shd w:val="clear" w:color="auto" w:fill="auto"/>
          </w:tcPr>
          <w:p w14:paraId="4BCFB2B1" w14:textId="5D3F9F56" w:rsidR="00110EA7" w:rsidRPr="00A83151" w:rsidRDefault="00110EA7" w:rsidP="00E6069E">
            <w:pPr>
              <w:pStyle w:val="BodyText"/>
              <w:spacing w:after="0"/>
              <w:rPr>
                <w:rFonts w:ascii="Arial" w:hAnsi="Arial" w:cs="Arial"/>
                <w:b/>
                <w:bCs/>
                <w:sz w:val="36"/>
                <w:szCs w:val="36"/>
              </w:rPr>
            </w:pPr>
            <w:r w:rsidRPr="00A83151">
              <w:rPr>
                <w:rFonts w:ascii="Arial" w:hAnsi="Arial" w:cs="Arial"/>
                <w:b/>
                <w:bCs/>
                <w:sz w:val="36"/>
                <w:szCs w:val="36"/>
              </w:rPr>
              <w:t>Long term objectives:</w:t>
            </w:r>
          </w:p>
        </w:tc>
        <w:tc>
          <w:tcPr>
            <w:tcW w:w="4478" w:type="dxa"/>
            <w:shd w:val="clear" w:color="auto" w:fill="auto"/>
          </w:tcPr>
          <w:p w14:paraId="7A070CD6" w14:textId="68EC9A1D" w:rsidR="00110EA7" w:rsidRPr="00A83151" w:rsidRDefault="00110EA7" w:rsidP="00E6069E">
            <w:pPr>
              <w:rPr>
                <w:rFonts w:ascii="Arial" w:hAnsi="Arial" w:cs="Arial"/>
                <w:b/>
                <w:bCs/>
                <w:color w:val="404040" w:themeColor="text1" w:themeTint="BF"/>
                <w:sz w:val="36"/>
                <w:szCs w:val="36"/>
              </w:rPr>
            </w:pPr>
            <w:r w:rsidRPr="00A83151">
              <w:rPr>
                <w:rFonts w:ascii="Arial" w:hAnsi="Arial" w:cs="Arial"/>
                <w:b/>
                <w:bCs/>
                <w:color w:val="404040" w:themeColor="text1" w:themeTint="BF"/>
                <w:sz w:val="36"/>
                <w:szCs w:val="36"/>
              </w:rPr>
              <w:t>Why we have these objectives</w:t>
            </w:r>
          </w:p>
        </w:tc>
        <w:tc>
          <w:tcPr>
            <w:tcW w:w="4479" w:type="dxa"/>
            <w:shd w:val="clear" w:color="auto" w:fill="auto"/>
          </w:tcPr>
          <w:p w14:paraId="7B845417" w14:textId="44E588C2" w:rsidR="00110EA7" w:rsidRPr="00A83151" w:rsidRDefault="00110EA7" w:rsidP="00E6069E">
            <w:pPr>
              <w:rPr>
                <w:rFonts w:ascii="Arial" w:hAnsi="Arial" w:cs="Arial"/>
                <w:b/>
                <w:bCs/>
                <w:color w:val="404040" w:themeColor="text1" w:themeTint="BF"/>
                <w:sz w:val="36"/>
                <w:szCs w:val="36"/>
              </w:rPr>
            </w:pPr>
            <w:r w:rsidRPr="00A83151">
              <w:rPr>
                <w:rFonts w:ascii="Arial" w:hAnsi="Arial" w:cs="Arial"/>
                <w:b/>
                <w:bCs/>
                <w:color w:val="404040" w:themeColor="text1" w:themeTint="BF"/>
                <w:sz w:val="36"/>
                <w:szCs w:val="36"/>
              </w:rPr>
              <w:t>Monitor / Evaluation</w:t>
            </w:r>
          </w:p>
        </w:tc>
        <w:tc>
          <w:tcPr>
            <w:tcW w:w="4478" w:type="dxa"/>
            <w:shd w:val="clear" w:color="auto" w:fill="auto"/>
          </w:tcPr>
          <w:p w14:paraId="1E9AFB5B" w14:textId="14300FFA" w:rsidR="00110EA7" w:rsidRPr="00A83151" w:rsidRDefault="00110EA7" w:rsidP="00E6069E">
            <w:pPr>
              <w:rPr>
                <w:rFonts w:ascii="Arial" w:hAnsi="Arial" w:cs="Arial"/>
                <w:b/>
                <w:bCs/>
                <w:color w:val="404040" w:themeColor="text1" w:themeTint="BF"/>
                <w:sz w:val="36"/>
                <w:szCs w:val="36"/>
              </w:rPr>
            </w:pPr>
            <w:r w:rsidRPr="00A83151">
              <w:rPr>
                <w:rFonts w:ascii="Arial" w:hAnsi="Arial" w:cs="Arial"/>
                <w:b/>
                <w:bCs/>
                <w:color w:val="404040" w:themeColor="text1" w:themeTint="BF"/>
                <w:sz w:val="36"/>
                <w:szCs w:val="36"/>
              </w:rPr>
              <w:t>Who is responsible?</w:t>
            </w:r>
          </w:p>
        </w:tc>
        <w:tc>
          <w:tcPr>
            <w:tcW w:w="4479" w:type="dxa"/>
            <w:shd w:val="clear" w:color="auto" w:fill="auto"/>
          </w:tcPr>
          <w:p w14:paraId="3AA9956B" w14:textId="17A2C391" w:rsidR="00110EA7" w:rsidRPr="00A83151" w:rsidRDefault="00110EA7" w:rsidP="00E6069E">
            <w:pPr>
              <w:rPr>
                <w:rFonts w:ascii="Arial" w:hAnsi="Arial" w:cs="Arial"/>
                <w:b/>
                <w:bCs/>
                <w:color w:val="404040" w:themeColor="text1" w:themeTint="BF"/>
                <w:sz w:val="36"/>
                <w:szCs w:val="36"/>
              </w:rPr>
            </w:pPr>
            <w:r w:rsidRPr="00A83151">
              <w:rPr>
                <w:rFonts w:ascii="Arial" w:hAnsi="Arial" w:cs="Arial"/>
                <w:b/>
                <w:bCs/>
                <w:color w:val="404040" w:themeColor="text1" w:themeTint="BF"/>
                <w:sz w:val="36"/>
                <w:szCs w:val="36"/>
              </w:rPr>
              <w:t>Longer Term Outcome</w:t>
            </w:r>
          </w:p>
        </w:tc>
      </w:tr>
      <w:tr w:rsidR="00110EA7" w:rsidRPr="009E6E7A" w14:paraId="58889C57" w14:textId="77777777" w:rsidTr="009E478A">
        <w:trPr>
          <w:trHeight w:val="4665"/>
        </w:trPr>
        <w:tc>
          <w:tcPr>
            <w:tcW w:w="4478" w:type="dxa"/>
            <w:shd w:val="clear" w:color="auto" w:fill="auto"/>
          </w:tcPr>
          <w:p w14:paraId="2D0B3B43" w14:textId="14611570" w:rsidR="00110EA7" w:rsidRPr="00A83151" w:rsidRDefault="002167A8" w:rsidP="009E478A">
            <w:pPr>
              <w:pStyle w:val="BodyText"/>
              <w:numPr>
                <w:ilvl w:val="0"/>
                <w:numId w:val="38"/>
              </w:numPr>
              <w:spacing w:line="240" w:lineRule="atLeast"/>
              <w:ind w:left="306" w:hanging="306"/>
              <w:rPr>
                <w:rFonts w:ascii="Arial" w:hAnsi="Arial" w:cs="Arial"/>
                <w:color w:val="000000" w:themeColor="text1"/>
                <w:sz w:val="36"/>
                <w:szCs w:val="36"/>
              </w:rPr>
            </w:pPr>
            <w:r w:rsidRPr="00A83151">
              <w:rPr>
                <w:rFonts w:ascii="Arial" w:hAnsi="Arial" w:cs="Arial"/>
                <w:color w:val="000000" w:themeColor="text1"/>
                <w:sz w:val="36"/>
                <w:szCs w:val="36"/>
              </w:rPr>
              <w:t>Engage, consult and inform our partners and the communities we aim to reach and in so doing challenge and question our knowledge and experience</w:t>
            </w:r>
            <w:r w:rsidR="00D00E47" w:rsidRPr="00A83151">
              <w:rPr>
                <w:rFonts w:ascii="Arial" w:hAnsi="Arial" w:cs="Arial"/>
                <w:color w:val="000000" w:themeColor="text1"/>
                <w:sz w:val="36"/>
                <w:szCs w:val="36"/>
              </w:rPr>
              <w:t>.</w:t>
            </w:r>
          </w:p>
        </w:tc>
        <w:tc>
          <w:tcPr>
            <w:tcW w:w="4478" w:type="dxa"/>
            <w:shd w:val="clear" w:color="auto" w:fill="auto"/>
          </w:tcPr>
          <w:p w14:paraId="54A22A39" w14:textId="582B4308" w:rsidR="002167A8" w:rsidRPr="00A83151" w:rsidRDefault="002167A8" w:rsidP="00FC4C56">
            <w:pPr>
              <w:pStyle w:val="BodyText"/>
              <w:spacing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We have recognised through the conversations we have been involved in throughout 2020, the importance of listening to the lived experience of those who have experienced structural inequalities across the arts in Wales</w:t>
            </w:r>
            <w:r w:rsidR="00735082" w:rsidRPr="00A83151">
              <w:rPr>
                <w:rFonts w:ascii="Arial" w:eastAsia="FS Me Light" w:hAnsi="Arial" w:cs="Arial"/>
                <w:color w:val="000000" w:themeColor="text1"/>
                <w:sz w:val="36"/>
                <w:szCs w:val="36"/>
                <w:lang w:eastAsia="en-GB"/>
              </w:rPr>
              <w:t xml:space="preserve">. </w:t>
            </w:r>
            <w:r w:rsidRPr="00A83151">
              <w:rPr>
                <w:rFonts w:ascii="Arial" w:eastAsia="FS Me Light" w:hAnsi="Arial" w:cs="Arial"/>
                <w:color w:val="000000" w:themeColor="text1"/>
                <w:sz w:val="36"/>
                <w:szCs w:val="36"/>
                <w:lang w:eastAsia="en-GB"/>
              </w:rPr>
              <w:t xml:space="preserve">Continuing to engage with those experiences is the only way we will bring about change. </w:t>
            </w:r>
          </w:p>
          <w:p w14:paraId="22ED4A44" w14:textId="26234451" w:rsidR="00110EA7" w:rsidRPr="00A83151" w:rsidRDefault="002167A8" w:rsidP="00FC4C56">
            <w:pPr>
              <w:pStyle w:val="BodyText"/>
              <w:spacing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Working alongside artists, partners and communities, being informed and challenged by them has to be central to our work moving forward; as does being open and transparent in communicating our successes, our failures and our ongoing challenges.</w:t>
            </w:r>
          </w:p>
        </w:tc>
        <w:tc>
          <w:tcPr>
            <w:tcW w:w="4479" w:type="dxa"/>
            <w:shd w:val="clear" w:color="auto" w:fill="auto"/>
          </w:tcPr>
          <w:p w14:paraId="00FCF471" w14:textId="77777777" w:rsidR="002167A8" w:rsidRPr="00A83151" w:rsidRDefault="002167A8" w:rsidP="00FC4C56">
            <w:pPr>
              <w:pStyle w:val="BodyText"/>
              <w:spacing w:line="240" w:lineRule="atLeast"/>
              <w:rPr>
                <w:rFonts w:ascii="Arial" w:hAnsi="Arial" w:cs="Arial"/>
                <w:color w:val="000000" w:themeColor="text1"/>
                <w:sz w:val="36"/>
                <w:szCs w:val="36"/>
              </w:rPr>
            </w:pPr>
            <w:r w:rsidRPr="00A83151">
              <w:rPr>
                <w:rFonts w:ascii="Arial" w:hAnsi="Arial" w:cs="Arial"/>
                <w:color w:val="000000" w:themeColor="text1"/>
                <w:sz w:val="36"/>
                <w:szCs w:val="36"/>
              </w:rPr>
              <w:t xml:space="preserve">We will collect and collate information on discussions that have taken place and the changes that have resulted from those discussions. </w:t>
            </w:r>
          </w:p>
          <w:p w14:paraId="033A4555" w14:textId="64F7A2D9" w:rsidR="002167A8" w:rsidRPr="00A83151" w:rsidRDefault="002167A8" w:rsidP="00FC4C56">
            <w:pPr>
              <w:pStyle w:val="BodyText"/>
              <w:spacing w:line="240" w:lineRule="atLeast"/>
              <w:rPr>
                <w:rFonts w:ascii="Arial" w:hAnsi="Arial" w:cs="Arial"/>
                <w:color w:val="000000" w:themeColor="text1"/>
                <w:sz w:val="36"/>
                <w:szCs w:val="36"/>
              </w:rPr>
            </w:pPr>
            <w:r w:rsidRPr="00A83151">
              <w:rPr>
                <w:rFonts w:ascii="Arial" w:hAnsi="Arial" w:cs="Arial"/>
                <w:color w:val="000000" w:themeColor="text1"/>
                <w:sz w:val="36"/>
                <w:szCs w:val="36"/>
              </w:rPr>
              <w:t xml:space="preserve">We will report on and </w:t>
            </w:r>
            <w:r w:rsidR="00C11674" w:rsidRPr="00A83151">
              <w:rPr>
                <w:rFonts w:ascii="Arial" w:hAnsi="Arial" w:cs="Arial"/>
                <w:color w:val="000000" w:themeColor="text1"/>
                <w:sz w:val="36"/>
                <w:szCs w:val="36"/>
              </w:rPr>
              <w:t>evaluate</w:t>
            </w:r>
            <w:r w:rsidRPr="00A83151">
              <w:rPr>
                <w:rFonts w:ascii="Arial" w:hAnsi="Arial" w:cs="Arial"/>
                <w:color w:val="000000" w:themeColor="text1"/>
                <w:sz w:val="36"/>
                <w:szCs w:val="36"/>
              </w:rPr>
              <w:t xml:space="preserve"> the impact of specific projects and events, focussing on how these have influenced change in policy, process and delivery.</w:t>
            </w:r>
          </w:p>
          <w:p w14:paraId="0446CCC7" w14:textId="609F0C51" w:rsidR="00110EA7" w:rsidRPr="00A83151" w:rsidRDefault="002167A8" w:rsidP="00FC4C56">
            <w:pPr>
              <w:pStyle w:val="BodyText"/>
              <w:spacing w:line="240" w:lineRule="atLeast"/>
              <w:rPr>
                <w:rFonts w:ascii="Arial" w:hAnsi="Arial" w:cs="Arial"/>
                <w:color w:val="000000" w:themeColor="text1"/>
                <w:sz w:val="36"/>
                <w:szCs w:val="36"/>
              </w:rPr>
            </w:pPr>
            <w:r w:rsidRPr="00A83151">
              <w:rPr>
                <w:rFonts w:ascii="Arial" w:hAnsi="Arial" w:cs="Arial"/>
                <w:color w:val="000000" w:themeColor="text1"/>
                <w:sz w:val="36"/>
                <w:szCs w:val="36"/>
              </w:rPr>
              <w:t>We will report on and evaluate progress and change resulting form working in partnerships with specific , detailing aims and objectives and the impact on our work.</w:t>
            </w:r>
          </w:p>
        </w:tc>
        <w:tc>
          <w:tcPr>
            <w:tcW w:w="4478" w:type="dxa"/>
            <w:shd w:val="clear" w:color="auto" w:fill="auto"/>
          </w:tcPr>
          <w:p w14:paraId="2B2A9901" w14:textId="4FA3561E" w:rsidR="00110EA7" w:rsidRPr="00A83151" w:rsidRDefault="002167A8" w:rsidP="00FC4C56">
            <w:pPr>
              <w:pStyle w:val="BodyText"/>
              <w:spacing w:line="240" w:lineRule="atLeast"/>
              <w:rPr>
                <w:rFonts w:ascii="Arial" w:hAnsi="Arial" w:cs="Arial"/>
                <w:color w:val="000000" w:themeColor="text1"/>
                <w:sz w:val="36"/>
                <w:szCs w:val="36"/>
              </w:rPr>
            </w:pPr>
            <w:r w:rsidRPr="00A83151">
              <w:rPr>
                <w:rFonts w:ascii="Arial" w:eastAsia="FS Me Light" w:hAnsi="Arial" w:cs="Arial"/>
                <w:color w:val="000000" w:themeColor="text1"/>
                <w:sz w:val="36"/>
                <w:szCs w:val="36"/>
                <w:lang w:eastAsia="en-GB"/>
              </w:rPr>
              <w:t>Senior Leadership Team is responsible for driving this objective forward. They in turn will be held to account by the Equalities Committee and will report on progress to Counci</w:t>
            </w:r>
            <w:r w:rsidR="000A756D" w:rsidRPr="00A83151">
              <w:rPr>
                <w:rFonts w:ascii="Arial" w:eastAsia="FS Me Light" w:hAnsi="Arial" w:cs="Arial"/>
                <w:color w:val="000000" w:themeColor="text1"/>
                <w:sz w:val="36"/>
                <w:szCs w:val="36"/>
                <w:lang w:eastAsia="en-GB"/>
              </w:rPr>
              <w:t>l.</w:t>
            </w:r>
          </w:p>
        </w:tc>
        <w:tc>
          <w:tcPr>
            <w:tcW w:w="4479" w:type="dxa"/>
            <w:shd w:val="clear" w:color="auto" w:fill="auto"/>
          </w:tcPr>
          <w:p w14:paraId="58907B96" w14:textId="3B47AD1C" w:rsidR="002167A8" w:rsidRPr="00A83151" w:rsidRDefault="002167A8" w:rsidP="00FC4C56">
            <w:pPr>
              <w:pStyle w:val="BodyText"/>
              <w:spacing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collect and publish evidence that demonstrates all our policy and programme development is informed by the artists and people whose experiences of engaging in the arts in Wales we are seeking to transform. </w:t>
            </w:r>
          </w:p>
          <w:p w14:paraId="1C3C835F" w14:textId="1103FA1E" w:rsidR="00110EA7" w:rsidRPr="00A83151" w:rsidRDefault="002167A8" w:rsidP="00FC4C56">
            <w:pPr>
              <w:pStyle w:val="BodyText"/>
              <w:spacing w:line="240" w:lineRule="atLeast"/>
              <w:rPr>
                <w:rFonts w:ascii="Arial" w:hAnsi="Arial" w:cs="Arial"/>
                <w:color w:val="000000" w:themeColor="text1"/>
                <w:sz w:val="36"/>
                <w:szCs w:val="36"/>
              </w:rPr>
            </w:pPr>
            <w:r w:rsidRPr="00A83151">
              <w:rPr>
                <w:rFonts w:ascii="Arial" w:eastAsia="FS Me Light" w:hAnsi="Arial" w:cs="Arial"/>
                <w:color w:val="000000" w:themeColor="text1"/>
                <w:sz w:val="36"/>
                <w:szCs w:val="36"/>
                <w:lang w:eastAsia="en-GB"/>
              </w:rPr>
              <w:t>Involving people with protected characteristics and from minoritised communities will be built into the development of projects, the drafting of guidelines and our decision</w:t>
            </w:r>
            <w:r w:rsidRPr="00A83151">
              <w:rPr>
                <w:rFonts w:ascii="Arial" w:eastAsia="FS Me Light" w:hAnsi="Arial" w:cs="Arial"/>
                <w:color w:val="000000" w:themeColor="text1"/>
                <w:sz w:val="36"/>
                <w:szCs w:val="36"/>
                <w:lang w:eastAsia="en-GB"/>
              </w:rPr>
              <w:noBreakHyphen/>
              <w:t>making processes.</w:t>
            </w:r>
          </w:p>
        </w:tc>
      </w:tr>
      <w:tr w:rsidR="00FC4C56" w:rsidRPr="009E6E7A" w14:paraId="61674A6C" w14:textId="77777777" w:rsidTr="00A83151">
        <w:trPr>
          <w:trHeight w:val="2074"/>
        </w:trPr>
        <w:tc>
          <w:tcPr>
            <w:tcW w:w="4478" w:type="dxa"/>
            <w:shd w:val="clear" w:color="auto" w:fill="auto"/>
          </w:tcPr>
          <w:p w14:paraId="0A6E8682" w14:textId="6B80196A" w:rsidR="002167A8" w:rsidRPr="00A83151" w:rsidRDefault="002167A8" w:rsidP="00FC4C56">
            <w:pPr>
              <w:pStyle w:val="BodyText"/>
              <w:numPr>
                <w:ilvl w:val="0"/>
                <w:numId w:val="38"/>
              </w:numPr>
              <w:spacing w:line="240" w:lineRule="atLeast"/>
              <w:ind w:left="306" w:hanging="306"/>
              <w:rPr>
                <w:rFonts w:ascii="Arial" w:hAnsi="Arial" w:cs="Arial"/>
                <w:color w:val="000000" w:themeColor="text1"/>
                <w:sz w:val="36"/>
                <w:szCs w:val="36"/>
              </w:rPr>
            </w:pPr>
            <w:r w:rsidRPr="00A83151">
              <w:rPr>
                <w:rFonts w:ascii="Arial" w:hAnsi="Arial" w:cs="Arial"/>
                <w:color w:val="000000" w:themeColor="text1"/>
                <w:sz w:val="36"/>
                <w:szCs w:val="36"/>
              </w:rPr>
              <w:lastRenderedPageBreak/>
              <w:t>Develop a workforce that reflects the diversity of Wales by increasing the number of people with protected characteristics employed in the arts and represented in the governance of arts organisations</w:t>
            </w:r>
            <w:r w:rsidR="00D00E47" w:rsidRPr="00A83151">
              <w:rPr>
                <w:rFonts w:ascii="Arial" w:hAnsi="Arial" w:cs="Arial"/>
                <w:color w:val="000000" w:themeColor="text1"/>
                <w:sz w:val="36"/>
                <w:szCs w:val="36"/>
              </w:rPr>
              <w:t>.</w:t>
            </w:r>
          </w:p>
        </w:tc>
        <w:tc>
          <w:tcPr>
            <w:tcW w:w="4478" w:type="dxa"/>
            <w:shd w:val="clear" w:color="auto" w:fill="auto"/>
          </w:tcPr>
          <w:p w14:paraId="4D2AE8D7" w14:textId="6273CA36" w:rsidR="002167A8" w:rsidRPr="00A83151" w:rsidRDefault="002167A8" w:rsidP="00FC4C56">
            <w:pPr>
              <w:pStyle w:val="BodyText"/>
              <w:spacing w:line="240" w:lineRule="atLeast"/>
              <w:rPr>
                <w:rFonts w:ascii="Arial" w:eastAsia="FS Me Light"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are failing to bring about substantive change in diversifying the workforce and boards of management of those organisations we fund in the Arts Council itself.</w:t>
            </w:r>
          </w:p>
        </w:tc>
        <w:tc>
          <w:tcPr>
            <w:tcW w:w="4479" w:type="dxa"/>
            <w:shd w:val="clear" w:color="auto" w:fill="auto"/>
          </w:tcPr>
          <w:p w14:paraId="04EC1439" w14:textId="7085B433" w:rsidR="002167A8" w:rsidRPr="00A83151" w:rsidRDefault="002167A8" w:rsidP="00FC4C56">
            <w:pPr>
              <w:spacing w:after="240" w:line="240" w:lineRule="atLeast"/>
              <w:rPr>
                <w:rFonts w:ascii="Arial" w:hAnsi="Arial" w:cs="Arial"/>
                <w:color w:val="000000" w:themeColor="text1"/>
                <w:sz w:val="36"/>
                <w:szCs w:val="36"/>
              </w:rPr>
            </w:pPr>
            <w:r w:rsidRPr="00A83151">
              <w:rPr>
                <w:rFonts w:ascii="Arial" w:hAnsi="Arial" w:cs="Arial"/>
                <w:color w:val="000000" w:themeColor="text1"/>
                <w:sz w:val="36"/>
                <w:szCs w:val="36"/>
              </w:rPr>
              <w:t xml:space="preserve">We will collect and analyse data from our Arts </w:t>
            </w:r>
            <w:r w:rsidR="007D261F" w:rsidRPr="00A83151">
              <w:rPr>
                <w:rFonts w:ascii="Arial" w:hAnsi="Arial" w:cs="Arial"/>
                <w:color w:val="000000" w:themeColor="text1"/>
                <w:sz w:val="36"/>
                <w:szCs w:val="36"/>
              </w:rPr>
              <w:t>P</w:t>
            </w:r>
            <w:r w:rsidR="00C11674" w:rsidRPr="00A83151">
              <w:rPr>
                <w:rFonts w:ascii="Arial" w:hAnsi="Arial" w:cs="Arial"/>
                <w:color w:val="000000" w:themeColor="text1"/>
                <w:sz w:val="36"/>
                <w:szCs w:val="36"/>
              </w:rPr>
              <w:t>ortfolio</w:t>
            </w:r>
            <w:r w:rsidRPr="00A83151">
              <w:rPr>
                <w:rFonts w:ascii="Arial" w:hAnsi="Arial" w:cs="Arial"/>
                <w:color w:val="000000" w:themeColor="text1"/>
                <w:sz w:val="36"/>
                <w:szCs w:val="36"/>
              </w:rPr>
              <w:t xml:space="preserve"> Wales survey and application and completion forms submitted by Lottery applicants (individuals and organisations).</w:t>
            </w:r>
          </w:p>
          <w:p w14:paraId="6FD078AA" w14:textId="09594CED" w:rsidR="002167A8" w:rsidRPr="00A83151" w:rsidRDefault="002167A8" w:rsidP="00FC4C56">
            <w:pPr>
              <w:spacing w:after="240" w:line="240" w:lineRule="atLeast"/>
              <w:rPr>
                <w:rFonts w:ascii="Arial" w:hAnsi="Arial" w:cs="Arial"/>
                <w:color w:val="000000" w:themeColor="text1"/>
                <w:sz w:val="36"/>
                <w:szCs w:val="36"/>
              </w:rPr>
            </w:pPr>
            <w:r w:rsidRPr="00A83151">
              <w:rPr>
                <w:rFonts w:ascii="Arial" w:hAnsi="Arial" w:cs="Arial"/>
                <w:color w:val="000000" w:themeColor="text1"/>
                <w:sz w:val="36"/>
                <w:szCs w:val="36"/>
              </w:rPr>
              <w:t xml:space="preserve">We will review progress made by our Arts </w:t>
            </w:r>
            <w:r w:rsidR="00702B29" w:rsidRPr="00A83151">
              <w:rPr>
                <w:rFonts w:ascii="Arial" w:hAnsi="Arial" w:cs="Arial"/>
                <w:color w:val="000000" w:themeColor="text1"/>
                <w:sz w:val="36"/>
                <w:szCs w:val="36"/>
              </w:rPr>
              <w:t>Portfolio</w:t>
            </w:r>
            <w:r w:rsidRPr="00A83151">
              <w:rPr>
                <w:rFonts w:ascii="Arial" w:hAnsi="Arial" w:cs="Arial"/>
                <w:color w:val="000000" w:themeColor="text1"/>
                <w:sz w:val="36"/>
                <w:szCs w:val="36"/>
              </w:rPr>
              <w:t xml:space="preserve"> Wales organisations on an annual basis through the Arts Funding Agreements and submission of </w:t>
            </w:r>
            <w:r w:rsidR="00702B29" w:rsidRPr="00A83151">
              <w:rPr>
                <w:rFonts w:ascii="Arial" w:hAnsi="Arial" w:cs="Arial"/>
                <w:color w:val="000000" w:themeColor="text1"/>
                <w:sz w:val="36"/>
                <w:szCs w:val="36"/>
              </w:rPr>
              <w:t>strategic</w:t>
            </w:r>
            <w:r w:rsidRPr="00A83151">
              <w:rPr>
                <w:rFonts w:ascii="Arial" w:hAnsi="Arial" w:cs="Arial"/>
                <w:color w:val="000000" w:themeColor="text1"/>
                <w:sz w:val="36"/>
                <w:szCs w:val="36"/>
              </w:rPr>
              <w:t xml:space="preserve"> equality plans. The APW organisations will be required to set targets and report on progress t</w:t>
            </w:r>
            <w:r w:rsidR="00795776" w:rsidRPr="00A83151">
              <w:rPr>
                <w:rFonts w:ascii="Arial" w:hAnsi="Arial" w:cs="Arial"/>
                <w:color w:val="000000" w:themeColor="text1"/>
                <w:sz w:val="36"/>
                <w:szCs w:val="36"/>
              </w:rPr>
              <w:t>o</w:t>
            </w:r>
            <w:r w:rsidRPr="00A83151">
              <w:rPr>
                <w:rFonts w:ascii="Arial" w:hAnsi="Arial" w:cs="Arial"/>
                <w:color w:val="000000" w:themeColor="text1"/>
                <w:sz w:val="36"/>
                <w:szCs w:val="36"/>
              </w:rPr>
              <w:t>wards achieving these</w:t>
            </w:r>
            <w:r w:rsidR="00795776" w:rsidRPr="00A83151">
              <w:rPr>
                <w:rFonts w:ascii="Arial" w:hAnsi="Arial" w:cs="Arial"/>
                <w:color w:val="000000" w:themeColor="text1"/>
                <w:sz w:val="36"/>
                <w:szCs w:val="36"/>
              </w:rPr>
              <w:t>.</w:t>
            </w:r>
          </w:p>
          <w:p w14:paraId="2BB2072C" w14:textId="19E758A6" w:rsidR="002167A8" w:rsidRPr="00A83151" w:rsidRDefault="002167A8" w:rsidP="00FC4C56">
            <w:pPr>
              <w:spacing w:after="240" w:line="240" w:lineRule="atLeast"/>
              <w:rPr>
                <w:rFonts w:ascii="Arial" w:hAnsi="Arial" w:cs="Arial"/>
                <w:color w:val="000000" w:themeColor="text1"/>
                <w:sz w:val="36"/>
                <w:szCs w:val="36"/>
              </w:rPr>
            </w:pPr>
            <w:r w:rsidRPr="00A83151">
              <w:rPr>
                <w:rFonts w:ascii="Arial" w:hAnsi="Arial" w:cs="Arial"/>
                <w:color w:val="000000" w:themeColor="text1"/>
                <w:sz w:val="36"/>
                <w:szCs w:val="36"/>
              </w:rPr>
              <w:t xml:space="preserve">We will collect and analyse data on our internal recruitment, professional development and progression processes. This data will be reported to and reviewed by our HR and Renumeration </w:t>
            </w:r>
            <w:r w:rsidRPr="00A83151">
              <w:rPr>
                <w:rFonts w:ascii="Arial" w:hAnsi="Arial" w:cs="Arial"/>
                <w:color w:val="000000" w:themeColor="text1"/>
                <w:sz w:val="36"/>
                <w:szCs w:val="36"/>
              </w:rPr>
              <w:lastRenderedPageBreak/>
              <w:t xml:space="preserve">Committee and our </w:t>
            </w:r>
            <w:r w:rsidR="00702B29" w:rsidRPr="00A83151">
              <w:rPr>
                <w:rFonts w:ascii="Arial" w:hAnsi="Arial" w:cs="Arial"/>
                <w:color w:val="000000" w:themeColor="text1"/>
                <w:sz w:val="36"/>
                <w:szCs w:val="36"/>
              </w:rPr>
              <w:t>Equalities</w:t>
            </w:r>
            <w:r w:rsidRPr="00A83151">
              <w:rPr>
                <w:rFonts w:ascii="Arial" w:hAnsi="Arial" w:cs="Arial"/>
                <w:color w:val="000000" w:themeColor="text1"/>
                <w:sz w:val="36"/>
                <w:szCs w:val="36"/>
              </w:rPr>
              <w:t xml:space="preserve"> Committee.</w:t>
            </w:r>
          </w:p>
          <w:p w14:paraId="0233621E" w14:textId="4B16AF1D" w:rsidR="002167A8" w:rsidRPr="00A83151" w:rsidRDefault="002167A8" w:rsidP="00FC4C56">
            <w:pPr>
              <w:pStyle w:val="BodyText"/>
              <w:spacing w:line="240" w:lineRule="atLeast"/>
              <w:rPr>
                <w:rFonts w:ascii="Arial" w:hAnsi="Arial" w:cs="Arial"/>
                <w:color w:val="000000" w:themeColor="text1"/>
                <w:sz w:val="36"/>
                <w:szCs w:val="36"/>
              </w:rPr>
            </w:pPr>
            <w:r w:rsidRPr="00A83151">
              <w:rPr>
                <w:rFonts w:ascii="Arial" w:eastAsia="FS Me Light" w:hAnsi="Arial" w:cs="Arial"/>
                <w:color w:val="000000" w:themeColor="text1"/>
                <w:sz w:val="36"/>
                <w:szCs w:val="36"/>
                <w:lang w:eastAsia="en-GB"/>
              </w:rPr>
              <w:t>We will provide monitoring reports on all our procurement activity</w:t>
            </w:r>
            <w:r w:rsidR="00D45E2D" w:rsidRPr="00A83151">
              <w:rPr>
                <w:rFonts w:ascii="Arial" w:eastAsia="FS Me Light" w:hAnsi="Arial" w:cs="Arial"/>
                <w:color w:val="000000" w:themeColor="text1"/>
                <w:sz w:val="36"/>
                <w:szCs w:val="36"/>
                <w:lang w:eastAsia="en-GB"/>
              </w:rPr>
              <w:t>.</w:t>
            </w:r>
          </w:p>
        </w:tc>
        <w:tc>
          <w:tcPr>
            <w:tcW w:w="4478" w:type="dxa"/>
            <w:shd w:val="clear" w:color="auto" w:fill="auto"/>
          </w:tcPr>
          <w:p w14:paraId="0847BC7E" w14:textId="25FBE1EB" w:rsidR="002167A8" w:rsidRPr="00A83151" w:rsidRDefault="002167A8" w:rsidP="00FC4C56">
            <w:pPr>
              <w:pStyle w:val="BodyText"/>
              <w:spacing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lastRenderedPageBreak/>
              <w:t>Senior Leadership Team is responsible for driving this objective forward. They in turn will be held to account by the Equalities Committee and will report on progress to Council</w:t>
            </w:r>
            <w:r w:rsidR="00D45E2D" w:rsidRPr="00A83151">
              <w:rPr>
                <w:rFonts w:ascii="Arial" w:eastAsia="FS Me Light" w:hAnsi="Arial" w:cs="Arial"/>
                <w:color w:val="000000" w:themeColor="text1"/>
                <w:sz w:val="36"/>
                <w:szCs w:val="36"/>
                <w:lang w:eastAsia="en-GB"/>
              </w:rPr>
              <w:t>.</w:t>
            </w:r>
          </w:p>
        </w:tc>
        <w:tc>
          <w:tcPr>
            <w:tcW w:w="4479" w:type="dxa"/>
            <w:shd w:val="clear" w:color="auto" w:fill="auto"/>
          </w:tcPr>
          <w:p w14:paraId="04D0B984" w14:textId="03DF8B7B" w:rsidR="002167A8" w:rsidRPr="00A83151" w:rsidRDefault="002167A8" w:rsidP="00FC4C56">
            <w:pPr>
              <w:spacing w:after="240"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have doubled the percentage of disabled people and people from Black Asian Minority Ethnic backgrounds in the arts workforce. </w:t>
            </w:r>
          </w:p>
          <w:p w14:paraId="2DBF535C" w14:textId="30A4D814" w:rsidR="002167A8" w:rsidRPr="00A83151" w:rsidRDefault="002167A8" w:rsidP="00FC4C56">
            <w:pPr>
              <w:spacing w:after="240"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We provide evidence of the impact of programmes we have supported and co-created to increase the number of people from minoritised communities working in the arts</w:t>
            </w:r>
            <w:r w:rsidR="00735082" w:rsidRPr="00A83151">
              <w:rPr>
                <w:rFonts w:ascii="Arial" w:eastAsia="FS Me Light" w:hAnsi="Arial" w:cs="Arial"/>
                <w:color w:val="000000" w:themeColor="text1"/>
                <w:sz w:val="36"/>
                <w:szCs w:val="36"/>
                <w:lang w:eastAsia="en-GB"/>
              </w:rPr>
              <w:t xml:space="preserve">. </w:t>
            </w:r>
            <w:r w:rsidRPr="00A83151">
              <w:rPr>
                <w:rFonts w:ascii="Arial" w:eastAsia="FS Me Light" w:hAnsi="Arial" w:cs="Arial"/>
                <w:color w:val="000000" w:themeColor="text1"/>
                <w:sz w:val="36"/>
                <w:szCs w:val="36"/>
                <w:lang w:eastAsia="en-GB"/>
              </w:rPr>
              <w:t xml:space="preserve"> </w:t>
            </w:r>
          </w:p>
          <w:p w14:paraId="1FEDCB9D" w14:textId="77777777" w:rsidR="002167A8" w:rsidRPr="00A83151" w:rsidRDefault="002167A8" w:rsidP="00FC4C56">
            <w:pPr>
              <w:spacing w:after="240" w:line="24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have trebled the number of people from these backgrounds on boards of governance. </w:t>
            </w:r>
          </w:p>
          <w:p w14:paraId="4316EBF7" w14:textId="77777777" w:rsidR="002167A8" w:rsidRPr="00A83151" w:rsidRDefault="002167A8" w:rsidP="00FC4C56">
            <w:pPr>
              <w:pStyle w:val="BodyText"/>
              <w:spacing w:line="240" w:lineRule="atLeast"/>
              <w:rPr>
                <w:rFonts w:ascii="Arial" w:eastAsia="FS Me Light" w:hAnsi="Arial" w:cs="Arial"/>
                <w:color w:val="000000" w:themeColor="text1"/>
                <w:sz w:val="36"/>
                <w:szCs w:val="36"/>
                <w:lang w:eastAsia="en-GB"/>
              </w:rPr>
            </w:pPr>
          </w:p>
        </w:tc>
      </w:tr>
      <w:tr w:rsidR="002167A8" w:rsidRPr="009E6E7A" w14:paraId="622FA605" w14:textId="77777777" w:rsidTr="00A83151">
        <w:trPr>
          <w:trHeight w:val="6141"/>
        </w:trPr>
        <w:tc>
          <w:tcPr>
            <w:tcW w:w="4478" w:type="dxa"/>
            <w:shd w:val="clear" w:color="auto" w:fill="auto"/>
          </w:tcPr>
          <w:p w14:paraId="01FEC09B" w14:textId="149C9F8F" w:rsidR="002167A8" w:rsidRPr="00A83151" w:rsidRDefault="002167A8" w:rsidP="00A83151">
            <w:pPr>
              <w:pStyle w:val="BodyText"/>
              <w:numPr>
                <w:ilvl w:val="0"/>
                <w:numId w:val="38"/>
              </w:numPr>
              <w:ind w:left="306" w:hanging="306"/>
              <w:rPr>
                <w:rFonts w:ascii="Arial" w:hAnsi="Arial" w:cs="Arial"/>
                <w:color w:val="000000" w:themeColor="text1"/>
                <w:sz w:val="36"/>
                <w:szCs w:val="36"/>
              </w:rPr>
            </w:pPr>
            <w:r w:rsidRPr="00A83151">
              <w:rPr>
                <w:rFonts w:ascii="Arial" w:hAnsi="Arial" w:cs="Arial"/>
                <w:color w:val="000000" w:themeColor="text1"/>
                <w:sz w:val="36"/>
                <w:szCs w:val="36"/>
              </w:rPr>
              <w:t>Work to eliminate pay gaps across the arts sector and ensure fair and equal pay for all artists working in Wales</w:t>
            </w:r>
            <w:r w:rsidR="00E6069E" w:rsidRPr="00A83151">
              <w:rPr>
                <w:rFonts w:ascii="Arial" w:hAnsi="Arial" w:cs="Arial"/>
                <w:color w:val="000000" w:themeColor="text1"/>
                <w:sz w:val="36"/>
                <w:szCs w:val="36"/>
              </w:rPr>
              <w:t>.</w:t>
            </w:r>
          </w:p>
        </w:tc>
        <w:tc>
          <w:tcPr>
            <w:tcW w:w="4478" w:type="dxa"/>
            <w:shd w:val="clear" w:color="auto" w:fill="auto"/>
          </w:tcPr>
          <w:p w14:paraId="252FB50E" w14:textId="52105C06" w:rsidR="002167A8" w:rsidRPr="00A83151" w:rsidRDefault="002167A8" w:rsidP="00A83151">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Evidence from across the arts sector and the public sector more widely shows us that fair pay and pay equality continues to be an issue.</w:t>
            </w:r>
          </w:p>
        </w:tc>
        <w:tc>
          <w:tcPr>
            <w:tcW w:w="4479" w:type="dxa"/>
            <w:shd w:val="clear" w:color="auto" w:fill="auto"/>
          </w:tcPr>
          <w:p w14:paraId="0DD7D017" w14:textId="7E8F5557" w:rsidR="002167A8" w:rsidRPr="00A83151" w:rsidRDefault="002167A8" w:rsidP="00A83151">
            <w:pPr>
              <w:pStyle w:val="BodyText"/>
              <w:rPr>
                <w:rFonts w:ascii="Arial" w:hAnsi="Arial" w:cs="Arial"/>
                <w:color w:val="000000" w:themeColor="text1"/>
                <w:sz w:val="36"/>
                <w:szCs w:val="36"/>
              </w:rPr>
            </w:pPr>
            <w:r w:rsidRPr="00A83151">
              <w:rPr>
                <w:rFonts w:ascii="Arial" w:hAnsi="Arial" w:cs="Arial"/>
                <w:color w:val="000000" w:themeColor="text1"/>
                <w:sz w:val="36"/>
                <w:szCs w:val="36"/>
              </w:rPr>
              <w:t>We will collect and analyse data from our internal HR systems.</w:t>
            </w:r>
          </w:p>
          <w:p w14:paraId="2B56C45E" w14:textId="77777777" w:rsidR="002167A8" w:rsidRPr="00A83151" w:rsidRDefault="002167A8" w:rsidP="00A83151">
            <w:pPr>
              <w:pStyle w:val="BodyText"/>
              <w:rPr>
                <w:rFonts w:ascii="Arial" w:hAnsi="Arial" w:cs="Arial"/>
                <w:color w:val="000000" w:themeColor="text1"/>
                <w:sz w:val="36"/>
                <w:szCs w:val="36"/>
              </w:rPr>
            </w:pPr>
            <w:r w:rsidRPr="00A83151">
              <w:rPr>
                <w:rFonts w:ascii="Arial" w:hAnsi="Arial" w:cs="Arial"/>
                <w:color w:val="000000" w:themeColor="text1"/>
                <w:sz w:val="36"/>
                <w:szCs w:val="36"/>
              </w:rPr>
              <w:t xml:space="preserve">We will provide reports to our Equalities Committee on the state of pay across the sector, particularly in relation to freelancers. </w:t>
            </w:r>
          </w:p>
          <w:p w14:paraId="32419D26" w14:textId="6E0DC440" w:rsidR="002167A8" w:rsidRPr="00A83151" w:rsidRDefault="002167A8" w:rsidP="00A83151">
            <w:pPr>
              <w:pStyle w:val="BodyText"/>
              <w:spacing w:after="0"/>
              <w:rPr>
                <w:rFonts w:ascii="Arial" w:hAnsi="Arial" w:cs="Arial"/>
                <w:color w:val="000000" w:themeColor="text1"/>
                <w:sz w:val="36"/>
                <w:szCs w:val="36"/>
              </w:rPr>
            </w:pPr>
            <w:r w:rsidRPr="00A83151">
              <w:rPr>
                <w:rFonts w:ascii="Arial" w:hAnsi="Arial" w:cs="Arial"/>
                <w:color w:val="000000" w:themeColor="text1"/>
                <w:sz w:val="36"/>
                <w:szCs w:val="36"/>
              </w:rPr>
              <w:t>We will monitor progress through an annual Creative Professionals survey and through a new section in the APW survey asking for data on working with contracted and freelance artists.</w:t>
            </w:r>
          </w:p>
        </w:tc>
        <w:tc>
          <w:tcPr>
            <w:tcW w:w="4478" w:type="dxa"/>
            <w:shd w:val="clear" w:color="auto" w:fill="auto"/>
          </w:tcPr>
          <w:p w14:paraId="1A369B17" w14:textId="032D6AC4" w:rsidR="002167A8" w:rsidRPr="00A83151" w:rsidRDefault="002167A8" w:rsidP="00A83151">
            <w:pPr>
              <w:pStyle w:val="BodyTex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Senior Leadership Team is responsible for driving this objective forward. They in turn will be held to account by the Equalities Committee and will report on progress to Council</w:t>
            </w:r>
            <w:r w:rsidR="00293175" w:rsidRPr="00A83151">
              <w:rPr>
                <w:rFonts w:ascii="Arial" w:eastAsia="FS Me Light" w:hAnsi="Arial" w:cs="Arial"/>
                <w:color w:val="000000" w:themeColor="text1"/>
                <w:sz w:val="36"/>
                <w:szCs w:val="36"/>
                <w:lang w:eastAsia="en-GB"/>
              </w:rPr>
              <w:t>.</w:t>
            </w:r>
          </w:p>
        </w:tc>
        <w:tc>
          <w:tcPr>
            <w:tcW w:w="4479" w:type="dxa"/>
            <w:shd w:val="clear" w:color="auto" w:fill="auto"/>
          </w:tcPr>
          <w:p w14:paraId="7D8239BA" w14:textId="4360B8EE" w:rsidR="002167A8" w:rsidRPr="00A83151" w:rsidRDefault="002167A8" w:rsidP="00A83151">
            <w:pPr>
              <w:pStyle w:val="BodyTex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have established effective processes and plans for monitoring and addressing pay gaps, that include reporting on training and progression within the Arts Council and across the sector we support. </w:t>
            </w:r>
          </w:p>
          <w:p w14:paraId="3BE8847E" w14:textId="5BC9F6CC" w:rsidR="002167A8" w:rsidRPr="00A83151" w:rsidRDefault="002167A8" w:rsidP="00A83151">
            <w:pPr>
              <w:pStyle w:val="BodyTex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We will have developed and support a National approach to fair and equal pay across the sector, specifically for those working in the arts as freelancers.</w:t>
            </w:r>
          </w:p>
        </w:tc>
      </w:tr>
      <w:tr w:rsidR="002167A8" w:rsidRPr="009E6E7A" w14:paraId="3200D2CD" w14:textId="77777777" w:rsidTr="009E478A">
        <w:trPr>
          <w:trHeight w:val="612"/>
        </w:trPr>
        <w:tc>
          <w:tcPr>
            <w:tcW w:w="4478" w:type="dxa"/>
            <w:shd w:val="clear" w:color="auto" w:fill="auto"/>
          </w:tcPr>
          <w:p w14:paraId="14BCE51C" w14:textId="11A5C46A" w:rsidR="002167A8" w:rsidRPr="00A83151" w:rsidRDefault="002167A8" w:rsidP="009E478A">
            <w:pPr>
              <w:pStyle w:val="BodyText"/>
              <w:numPr>
                <w:ilvl w:val="0"/>
                <w:numId w:val="38"/>
              </w:numPr>
              <w:spacing w:line="220" w:lineRule="atLeast"/>
              <w:ind w:left="306" w:hanging="306"/>
              <w:rPr>
                <w:rFonts w:ascii="Arial" w:hAnsi="Arial" w:cs="Arial"/>
                <w:color w:val="000000" w:themeColor="text1"/>
                <w:sz w:val="36"/>
                <w:szCs w:val="36"/>
              </w:rPr>
            </w:pPr>
            <w:r w:rsidRPr="00A83151">
              <w:rPr>
                <w:rFonts w:ascii="Arial" w:hAnsi="Arial" w:cs="Arial"/>
                <w:color w:val="000000" w:themeColor="text1"/>
                <w:sz w:val="36"/>
                <w:szCs w:val="36"/>
              </w:rPr>
              <w:t xml:space="preserve">Increase the number of diverse artists and arts organisations accessing funding and support to create and </w:t>
            </w:r>
            <w:r w:rsidRPr="00A83151">
              <w:rPr>
                <w:rFonts w:ascii="Arial" w:hAnsi="Arial" w:cs="Arial"/>
                <w:color w:val="000000" w:themeColor="text1"/>
                <w:sz w:val="36"/>
                <w:szCs w:val="36"/>
              </w:rPr>
              <w:lastRenderedPageBreak/>
              <w:t>present their own art on their own terms.</w:t>
            </w:r>
          </w:p>
        </w:tc>
        <w:tc>
          <w:tcPr>
            <w:tcW w:w="4478" w:type="dxa"/>
            <w:shd w:val="clear" w:color="auto" w:fill="auto"/>
          </w:tcPr>
          <w:p w14:paraId="2DAE0F75" w14:textId="625EEDED" w:rsidR="002167A8" w:rsidRPr="00A83151" w:rsidRDefault="002167A8" w:rsidP="009E478A">
            <w:pPr>
              <w:pStyle w:val="BodyText"/>
              <w:spacing w:line="22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 xml:space="preserve">It’s clear from reviewing progress that change needs to happen at all stages of our Lottery funding process. Inequalities exist in how </w:t>
            </w:r>
            <w:r w:rsidRPr="00A83151">
              <w:rPr>
                <w:rFonts w:ascii="Arial" w:eastAsia="Times New Roman" w:hAnsi="Arial" w:cs="Arial"/>
                <w:color w:val="000000" w:themeColor="text1"/>
                <w:sz w:val="36"/>
                <w:szCs w:val="36"/>
                <w:lang w:eastAsia="en-GB"/>
              </w:rPr>
              <w:lastRenderedPageBreak/>
              <w:t>people access information, how they access support and how the funding is distributed.</w:t>
            </w:r>
          </w:p>
        </w:tc>
        <w:tc>
          <w:tcPr>
            <w:tcW w:w="4479" w:type="dxa"/>
            <w:shd w:val="clear" w:color="auto" w:fill="auto"/>
          </w:tcPr>
          <w:p w14:paraId="725E4CF6" w14:textId="3509569A" w:rsidR="00511D61" w:rsidRPr="00A83151" w:rsidRDefault="002167A8" w:rsidP="009E478A">
            <w:pPr>
              <w:spacing w:after="240" w:line="22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lastRenderedPageBreak/>
              <w:t xml:space="preserve">We </w:t>
            </w:r>
            <w:r w:rsidR="00702B29" w:rsidRPr="00A83151">
              <w:rPr>
                <w:rFonts w:ascii="Arial" w:eastAsia="FS Me Light" w:hAnsi="Arial" w:cs="Arial"/>
                <w:color w:val="000000" w:themeColor="text1"/>
                <w:sz w:val="36"/>
                <w:szCs w:val="36"/>
                <w:lang w:eastAsia="en-GB"/>
              </w:rPr>
              <w:t>will</w:t>
            </w:r>
            <w:r w:rsidRPr="00A83151">
              <w:rPr>
                <w:rFonts w:ascii="Arial" w:eastAsia="FS Me Light" w:hAnsi="Arial" w:cs="Arial"/>
                <w:color w:val="000000" w:themeColor="text1"/>
                <w:sz w:val="36"/>
                <w:szCs w:val="36"/>
                <w:lang w:eastAsia="en-GB"/>
              </w:rPr>
              <w:t xml:space="preserve"> review and report on applications and awards made through our Lottery funded </w:t>
            </w:r>
            <w:r w:rsidRPr="00A83151">
              <w:rPr>
                <w:rFonts w:ascii="Arial" w:eastAsia="FS Me Light" w:hAnsi="Arial" w:cs="Arial"/>
                <w:color w:val="000000" w:themeColor="text1"/>
                <w:sz w:val="36"/>
                <w:szCs w:val="36"/>
                <w:lang w:eastAsia="en-GB"/>
              </w:rPr>
              <w:lastRenderedPageBreak/>
              <w:t xml:space="preserve">programmes and strategic projects. </w:t>
            </w:r>
          </w:p>
          <w:p w14:paraId="0993BC65" w14:textId="4A94C093" w:rsidR="002167A8" w:rsidRPr="00A83151" w:rsidRDefault="002167A8" w:rsidP="009E478A">
            <w:pPr>
              <w:pStyle w:val="BodyText"/>
              <w:spacing w:line="220" w:lineRule="atLeast"/>
              <w:rPr>
                <w:rFonts w:ascii="Arial" w:hAnsi="Arial" w:cs="Arial"/>
                <w:color w:val="000000" w:themeColor="text1"/>
                <w:sz w:val="36"/>
                <w:szCs w:val="36"/>
              </w:rPr>
            </w:pPr>
            <w:r w:rsidRPr="00A83151">
              <w:rPr>
                <w:rFonts w:ascii="Arial" w:eastAsia="FS Me Light" w:hAnsi="Arial" w:cs="Arial"/>
                <w:color w:val="000000" w:themeColor="text1"/>
                <w:sz w:val="36"/>
                <w:szCs w:val="36"/>
                <w:lang w:eastAsia="en-GB"/>
              </w:rPr>
              <w:t>This will include data collection in relation to people leading and accessing arts activity and evaluation of the impact of specific projects on engagement of artists and communities from protected characteristic groups.</w:t>
            </w:r>
          </w:p>
        </w:tc>
        <w:tc>
          <w:tcPr>
            <w:tcW w:w="4478" w:type="dxa"/>
            <w:shd w:val="clear" w:color="auto" w:fill="auto"/>
          </w:tcPr>
          <w:p w14:paraId="03AF2DB6" w14:textId="006592CF" w:rsidR="002167A8" w:rsidRPr="00A83151" w:rsidRDefault="002167A8" w:rsidP="009E478A">
            <w:pPr>
              <w:pStyle w:val="BodyText"/>
              <w:spacing w:line="22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lastRenderedPageBreak/>
              <w:t xml:space="preserve">Senior Leadership Team is responsible for driving this objective forward. They in turn will be held to account by the Equalities Committee </w:t>
            </w:r>
            <w:r w:rsidRPr="00A83151">
              <w:rPr>
                <w:rFonts w:ascii="Arial" w:eastAsia="FS Me Light" w:hAnsi="Arial" w:cs="Arial"/>
                <w:color w:val="000000" w:themeColor="text1"/>
                <w:sz w:val="36"/>
                <w:szCs w:val="36"/>
                <w:lang w:eastAsia="en-GB"/>
              </w:rPr>
              <w:lastRenderedPageBreak/>
              <w:t>and will report on progress to Council</w:t>
            </w:r>
            <w:r w:rsidR="00293175" w:rsidRPr="00A83151">
              <w:rPr>
                <w:rFonts w:ascii="Arial" w:eastAsia="FS Me Light" w:hAnsi="Arial" w:cs="Arial"/>
                <w:color w:val="000000" w:themeColor="text1"/>
                <w:sz w:val="36"/>
                <w:szCs w:val="36"/>
                <w:lang w:eastAsia="en-GB"/>
              </w:rPr>
              <w:t>.</w:t>
            </w:r>
          </w:p>
        </w:tc>
        <w:tc>
          <w:tcPr>
            <w:tcW w:w="4479" w:type="dxa"/>
            <w:shd w:val="clear" w:color="auto" w:fill="auto"/>
          </w:tcPr>
          <w:p w14:paraId="0F4182BB" w14:textId="012862F4" w:rsidR="002167A8" w:rsidRPr="00A83151" w:rsidRDefault="002167A8" w:rsidP="00A83151">
            <w:pPr>
              <w:spacing w:after="240"/>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lastRenderedPageBreak/>
              <w:t xml:space="preserve">We will be able to demonstrate and evidence that all of our funding programmes are open and accessible to </w:t>
            </w:r>
            <w:r w:rsidRPr="00A83151">
              <w:rPr>
                <w:rFonts w:ascii="Arial" w:eastAsia="FS Me Light" w:hAnsi="Arial" w:cs="Arial"/>
                <w:color w:val="000000" w:themeColor="text1"/>
                <w:sz w:val="36"/>
                <w:szCs w:val="36"/>
                <w:lang w:eastAsia="en-GB"/>
              </w:rPr>
              <w:lastRenderedPageBreak/>
              <w:t xml:space="preserve">all artists and organisations. </w:t>
            </w:r>
          </w:p>
          <w:p w14:paraId="5B1CE56D" w14:textId="0568D9C6" w:rsidR="002167A8" w:rsidRPr="00A83151" w:rsidRDefault="002167A8" w:rsidP="00A83151">
            <w:pPr>
              <w:spacing w:after="240"/>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be reporting an increase in the number of artists, arts organisations and projects we support that reflect the lived experience of the diverse population of Wales. </w:t>
            </w:r>
          </w:p>
          <w:p w14:paraId="72794960" w14:textId="262805E6" w:rsidR="002167A8" w:rsidRPr="00A83151" w:rsidRDefault="002167A8" w:rsidP="00A83151">
            <w:pPr>
              <w:spacing w:after="240"/>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This change will be reflected in the projects funded through our Lottery programme and Arts Portfolio.</w:t>
            </w:r>
          </w:p>
        </w:tc>
      </w:tr>
      <w:tr w:rsidR="00511D61" w:rsidRPr="00A83151" w14:paraId="063C43E9" w14:textId="77777777" w:rsidTr="009E478A">
        <w:trPr>
          <w:trHeight w:val="444"/>
        </w:trPr>
        <w:tc>
          <w:tcPr>
            <w:tcW w:w="4478" w:type="dxa"/>
            <w:shd w:val="clear" w:color="auto" w:fill="auto"/>
          </w:tcPr>
          <w:p w14:paraId="569E6F15" w14:textId="7527D69C" w:rsidR="00511D61" w:rsidRPr="00A83151" w:rsidRDefault="00511D61" w:rsidP="009E478A">
            <w:pPr>
              <w:pStyle w:val="BodyText"/>
              <w:numPr>
                <w:ilvl w:val="0"/>
                <w:numId w:val="38"/>
              </w:numPr>
              <w:spacing w:line="220" w:lineRule="atLeast"/>
              <w:ind w:left="306" w:hanging="306"/>
              <w:rPr>
                <w:rFonts w:ascii="Arial" w:hAnsi="Arial" w:cs="Arial"/>
                <w:color w:val="000000" w:themeColor="text1"/>
                <w:sz w:val="36"/>
                <w:szCs w:val="36"/>
              </w:rPr>
            </w:pPr>
            <w:r w:rsidRPr="00A83151">
              <w:rPr>
                <w:rFonts w:ascii="Arial" w:hAnsi="Arial" w:cs="Arial"/>
                <w:color w:val="000000" w:themeColor="text1"/>
                <w:kern w:val="24"/>
                <w:sz w:val="36"/>
                <w:szCs w:val="36"/>
              </w:rPr>
              <w:lastRenderedPageBreak/>
              <w:t>Increase the diversity of those engaging with the arts as audience members and creative participants</w:t>
            </w:r>
            <w:r w:rsidR="00D00E47" w:rsidRPr="00A83151">
              <w:rPr>
                <w:rFonts w:ascii="Arial" w:hAnsi="Arial" w:cs="Arial"/>
                <w:color w:val="000000" w:themeColor="text1"/>
                <w:kern w:val="24"/>
                <w:sz w:val="36"/>
                <w:szCs w:val="36"/>
              </w:rPr>
              <w:t>.</w:t>
            </w:r>
          </w:p>
        </w:tc>
        <w:tc>
          <w:tcPr>
            <w:tcW w:w="4478" w:type="dxa"/>
            <w:shd w:val="clear" w:color="auto" w:fill="auto"/>
          </w:tcPr>
          <w:p w14:paraId="17184F79" w14:textId="4FB1703D" w:rsidR="00511D61" w:rsidRPr="00A83151" w:rsidRDefault="00511D61" w:rsidP="009E478A">
            <w:pPr>
              <w:pStyle w:val="BodyText"/>
              <w:spacing w:line="22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Our evidence tells us that whilst progress has been made in some areas, the arts in Wales still fail to reach significant parts of our communities, social and geographic.</w:t>
            </w:r>
          </w:p>
        </w:tc>
        <w:tc>
          <w:tcPr>
            <w:tcW w:w="4479" w:type="dxa"/>
            <w:shd w:val="clear" w:color="auto" w:fill="auto"/>
          </w:tcPr>
          <w:p w14:paraId="1266A468" w14:textId="53D6451C" w:rsidR="00511D61" w:rsidRPr="00A83151" w:rsidRDefault="00511D61" w:rsidP="009E478A">
            <w:pPr>
              <w:spacing w:after="240" w:line="220" w:lineRule="atLeast"/>
              <w:rPr>
                <w:rFonts w:ascii="Arial" w:eastAsia="FS Me Light" w:hAnsi="Arial" w:cs="Arial"/>
                <w:color w:val="000000" w:themeColor="text1"/>
                <w:sz w:val="36"/>
                <w:szCs w:val="36"/>
                <w:lang w:eastAsia="en-GB"/>
              </w:rPr>
            </w:pPr>
            <w:r w:rsidRPr="00A83151">
              <w:rPr>
                <w:rFonts w:ascii="Arial" w:hAnsi="Arial" w:cs="Arial"/>
                <w:color w:val="000000" w:themeColor="text1"/>
                <w:sz w:val="36"/>
                <w:szCs w:val="36"/>
              </w:rPr>
              <w:t xml:space="preserve">We will collect and analyse data from our Arts </w:t>
            </w:r>
            <w:r w:rsidR="00702B29" w:rsidRPr="00A83151">
              <w:rPr>
                <w:rFonts w:ascii="Arial" w:hAnsi="Arial" w:cs="Arial"/>
                <w:color w:val="000000" w:themeColor="text1"/>
                <w:sz w:val="36"/>
                <w:szCs w:val="36"/>
              </w:rPr>
              <w:t>Portfolio</w:t>
            </w:r>
            <w:r w:rsidRPr="00A83151">
              <w:rPr>
                <w:rFonts w:ascii="Arial" w:hAnsi="Arial" w:cs="Arial"/>
                <w:color w:val="000000" w:themeColor="text1"/>
                <w:sz w:val="36"/>
                <w:szCs w:val="36"/>
              </w:rPr>
              <w:t xml:space="preserve"> Wales survey and application and completion forms submitted by Lottery applicants (individuals and organisations)</w:t>
            </w:r>
            <w:r w:rsidR="00735082" w:rsidRPr="00A83151">
              <w:rPr>
                <w:rFonts w:ascii="Arial" w:hAnsi="Arial" w:cs="Arial"/>
                <w:color w:val="000000" w:themeColor="text1"/>
                <w:sz w:val="36"/>
                <w:szCs w:val="36"/>
              </w:rPr>
              <w:t xml:space="preserve">. </w:t>
            </w:r>
            <w:r w:rsidRPr="00A83151">
              <w:rPr>
                <w:rFonts w:ascii="Arial" w:eastAsia="FS Me Light" w:hAnsi="Arial" w:cs="Arial"/>
                <w:color w:val="000000" w:themeColor="text1"/>
                <w:sz w:val="36"/>
                <w:szCs w:val="36"/>
                <w:lang w:eastAsia="en-GB"/>
              </w:rPr>
              <w:t xml:space="preserve">This will include data collection in relation to people leading and accessing arts activity and evaluation of the impact of specific projects on engagement </w:t>
            </w:r>
            <w:r w:rsidRPr="00A83151">
              <w:rPr>
                <w:rFonts w:ascii="Arial" w:eastAsia="FS Me Light" w:hAnsi="Arial" w:cs="Arial"/>
                <w:color w:val="000000" w:themeColor="text1"/>
                <w:sz w:val="36"/>
                <w:szCs w:val="36"/>
                <w:lang w:eastAsia="en-GB"/>
              </w:rPr>
              <w:lastRenderedPageBreak/>
              <w:t>of artists and communities from protected characteristic groups.</w:t>
            </w:r>
          </w:p>
          <w:p w14:paraId="06BDF816" w14:textId="77777777" w:rsidR="00511D61" w:rsidRPr="00A83151" w:rsidRDefault="00511D61" w:rsidP="009E478A">
            <w:pPr>
              <w:spacing w:after="240" w:line="220" w:lineRule="atLeast"/>
              <w:rPr>
                <w:rFonts w:ascii="Arial" w:hAnsi="Arial" w:cs="Arial"/>
                <w:color w:val="000000" w:themeColor="text1"/>
                <w:sz w:val="36"/>
                <w:szCs w:val="36"/>
              </w:rPr>
            </w:pPr>
            <w:r w:rsidRPr="00A83151">
              <w:rPr>
                <w:rFonts w:ascii="Arial" w:hAnsi="Arial" w:cs="Arial"/>
                <w:color w:val="000000" w:themeColor="text1"/>
                <w:sz w:val="36"/>
                <w:szCs w:val="36"/>
              </w:rPr>
              <w:t>We will analyse and report on data collected through the Audience Agency which reports on audience engagement.</w:t>
            </w:r>
          </w:p>
          <w:p w14:paraId="40E3105A" w14:textId="77777777" w:rsidR="00511D61" w:rsidRPr="00A83151" w:rsidRDefault="00511D61" w:rsidP="009E478A">
            <w:pPr>
              <w:spacing w:after="240" w:line="220" w:lineRule="atLeast"/>
              <w:rPr>
                <w:rFonts w:ascii="Arial" w:hAnsi="Arial" w:cs="Arial"/>
                <w:color w:val="000000" w:themeColor="text1"/>
                <w:sz w:val="36"/>
                <w:szCs w:val="36"/>
              </w:rPr>
            </w:pPr>
            <w:r w:rsidRPr="00A83151">
              <w:rPr>
                <w:rFonts w:ascii="Arial" w:hAnsi="Arial" w:cs="Arial"/>
                <w:color w:val="000000" w:themeColor="text1"/>
                <w:sz w:val="36"/>
                <w:szCs w:val="36"/>
              </w:rPr>
              <w:t>We will continue to be part of the Wales National survey which includes questions about arts and culture.</w:t>
            </w:r>
          </w:p>
          <w:p w14:paraId="1AAD9C71" w14:textId="2D3307B7" w:rsidR="00511D61" w:rsidRPr="00A83151" w:rsidRDefault="00511D61" w:rsidP="009E478A">
            <w:pPr>
              <w:spacing w:after="240" w:line="220" w:lineRule="atLeast"/>
              <w:rPr>
                <w:rFonts w:ascii="Arial" w:eastAsia="FS Me Light" w:hAnsi="Arial" w:cs="Arial"/>
                <w:color w:val="000000" w:themeColor="text1"/>
                <w:sz w:val="36"/>
                <w:szCs w:val="36"/>
                <w:lang w:eastAsia="en-GB"/>
              </w:rPr>
            </w:pPr>
            <w:r w:rsidRPr="00A83151">
              <w:rPr>
                <w:rFonts w:ascii="Arial" w:hAnsi="Arial" w:cs="Arial"/>
                <w:color w:val="000000" w:themeColor="text1"/>
                <w:sz w:val="36"/>
                <w:szCs w:val="36"/>
              </w:rPr>
              <w:t>For the first two years of the plan we will support and initiate research and surveys that collect data specific relating to arts engagement during the Covid pandemic. These will include for example the Indigo Survey</w:t>
            </w:r>
            <w:r w:rsidR="00025406" w:rsidRPr="00A83151">
              <w:rPr>
                <w:rFonts w:ascii="Arial" w:hAnsi="Arial" w:cs="Arial"/>
                <w:color w:val="000000" w:themeColor="text1"/>
                <w:sz w:val="36"/>
                <w:szCs w:val="36"/>
              </w:rPr>
              <w:t>.</w:t>
            </w:r>
          </w:p>
        </w:tc>
        <w:tc>
          <w:tcPr>
            <w:tcW w:w="4478" w:type="dxa"/>
            <w:shd w:val="clear" w:color="auto" w:fill="auto"/>
          </w:tcPr>
          <w:p w14:paraId="11575978" w14:textId="5A4D7A95" w:rsidR="00511D61" w:rsidRPr="00A83151" w:rsidRDefault="00511D61" w:rsidP="009E478A">
            <w:pPr>
              <w:pStyle w:val="BodyText"/>
              <w:spacing w:line="22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lastRenderedPageBreak/>
              <w:t>Senior Leadership Team is responsible for driving this objective forward. They in turn will be held to account by the Equalities Committee and will report on progress to Council</w:t>
            </w:r>
            <w:r w:rsidR="00560311" w:rsidRPr="00A83151">
              <w:rPr>
                <w:rFonts w:ascii="Arial" w:eastAsia="FS Me Light" w:hAnsi="Arial" w:cs="Arial"/>
                <w:color w:val="000000" w:themeColor="text1"/>
                <w:sz w:val="36"/>
                <w:szCs w:val="36"/>
                <w:lang w:eastAsia="en-GB"/>
              </w:rPr>
              <w:t>.</w:t>
            </w:r>
          </w:p>
        </w:tc>
        <w:tc>
          <w:tcPr>
            <w:tcW w:w="4479" w:type="dxa"/>
            <w:shd w:val="clear" w:color="auto" w:fill="auto"/>
          </w:tcPr>
          <w:p w14:paraId="306DE928" w14:textId="1E0AD63F" w:rsidR="00511D61" w:rsidRPr="00A83151" w:rsidRDefault="00511D61" w:rsidP="009E478A">
            <w:pPr>
              <w:spacing w:after="240" w:line="22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We will evidence an increase in the number of people from minoritized communities and those with protected characteristics attending and participating in the arts. </w:t>
            </w:r>
          </w:p>
          <w:p w14:paraId="039675CE" w14:textId="77777777" w:rsidR="00511D61" w:rsidRPr="00A83151" w:rsidRDefault="00511D61" w:rsidP="009E478A">
            <w:pPr>
              <w:spacing w:after="240" w:line="220" w:lineRule="atLeast"/>
              <w:rPr>
                <w:rFonts w:ascii="Arial" w:eastAsia="FS Me Light" w:hAnsi="Arial" w:cs="Arial"/>
                <w:color w:val="000000" w:themeColor="text1"/>
                <w:sz w:val="36"/>
                <w:szCs w:val="36"/>
                <w:lang w:eastAsia="en-GB"/>
              </w:rPr>
            </w:pPr>
            <w:r w:rsidRPr="00A83151">
              <w:rPr>
                <w:rFonts w:ascii="Arial" w:eastAsia="FS Me Light" w:hAnsi="Arial" w:cs="Arial"/>
                <w:color w:val="000000" w:themeColor="text1"/>
                <w:sz w:val="36"/>
                <w:szCs w:val="36"/>
                <w:lang w:eastAsia="en-GB"/>
              </w:rPr>
              <w:t xml:space="preserve">There will be a narrowing of the gap between those in the most and least affluent social sectors as audiences and creative participants. </w:t>
            </w:r>
          </w:p>
          <w:p w14:paraId="5F100FD5" w14:textId="77777777" w:rsidR="00511D61" w:rsidRPr="00A83151" w:rsidRDefault="00511D61" w:rsidP="009E478A">
            <w:pPr>
              <w:spacing w:after="240" w:line="220" w:lineRule="atLeast"/>
              <w:rPr>
                <w:rFonts w:ascii="Arial" w:eastAsia="FS Me Light" w:hAnsi="Arial" w:cs="Arial"/>
                <w:color w:val="000000" w:themeColor="text1"/>
                <w:sz w:val="36"/>
                <w:szCs w:val="36"/>
                <w:lang w:eastAsia="en-GB"/>
              </w:rPr>
            </w:pPr>
          </w:p>
        </w:tc>
      </w:tr>
    </w:tbl>
    <w:p w14:paraId="058B3432" w14:textId="293987B9" w:rsidR="00511D61" w:rsidRPr="009E6E7A" w:rsidRDefault="00511D61" w:rsidP="00110EA7">
      <w:pPr>
        <w:rPr>
          <w:rFonts w:ascii="Arial" w:hAnsi="Arial" w:cs="Arial"/>
          <w:sz w:val="32"/>
          <w:szCs w:val="32"/>
        </w:rPr>
      </w:pPr>
    </w:p>
    <w:p w14:paraId="29DFB6B0" w14:textId="77777777" w:rsidR="00991FD7" w:rsidRPr="009E6E7A" w:rsidRDefault="00991FD7">
      <w:pPr>
        <w:rPr>
          <w:rFonts w:ascii="Arial" w:hAnsi="Arial" w:cs="Arial"/>
          <w:sz w:val="32"/>
          <w:szCs w:val="32"/>
        </w:rPr>
      </w:pPr>
      <w:r w:rsidRPr="009E6E7A">
        <w:rPr>
          <w:rFonts w:ascii="Arial" w:hAnsi="Arial" w:cs="Arial"/>
          <w:sz w:val="32"/>
          <w:szCs w:val="32"/>
        </w:rPr>
        <w:br w:type="page"/>
      </w:r>
    </w:p>
    <w:p w14:paraId="20306214" w14:textId="77777777" w:rsidR="00991FD7" w:rsidRPr="00A83151" w:rsidRDefault="00991FD7" w:rsidP="00B10B60">
      <w:pPr>
        <w:pStyle w:val="Heading2"/>
      </w:pPr>
      <w:bookmarkStart w:id="10" w:name="_Toc65767494"/>
      <w:r w:rsidRPr="00A83151">
        <w:lastRenderedPageBreak/>
        <w:t>Actions</w:t>
      </w:r>
      <w:bookmarkEnd w:id="1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3585"/>
        <w:gridCol w:w="3585"/>
        <w:gridCol w:w="3586"/>
        <w:gridCol w:w="3586"/>
        <w:gridCol w:w="3586"/>
        <w:gridCol w:w="3585"/>
      </w:tblGrid>
      <w:tr w:rsidR="00991FD7" w:rsidRPr="00A83151" w14:paraId="5DB409D6" w14:textId="77777777" w:rsidTr="00A83151">
        <w:trPr>
          <w:trHeight w:val="411"/>
          <w:tblHeader/>
        </w:trPr>
        <w:tc>
          <w:tcPr>
            <w:tcW w:w="3585" w:type="dxa"/>
            <w:shd w:val="clear" w:color="auto" w:fill="auto"/>
          </w:tcPr>
          <w:p w14:paraId="43D48665" w14:textId="2CDA1332" w:rsidR="00991FD7" w:rsidRPr="00A83151" w:rsidRDefault="000730D0" w:rsidP="009664BA">
            <w:pPr>
              <w:pStyle w:val="BodyText"/>
              <w:spacing w:after="0"/>
              <w:rPr>
                <w:rFonts w:ascii="Arial" w:hAnsi="Arial" w:cs="Arial"/>
                <w:b/>
                <w:bCs/>
                <w:sz w:val="36"/>
                <w:szCs w:val="36"/>
              </w:rPr>
            </w:pPr>
            <w:r w:rsidRPr="00A83151">
              <w:rPr>
                <w:rFonts w:ascii="Arial" w:hAnsi="Arial" w:cs="Arial"/>
                <w:b/>
                <w:bCs/>
                <w:sz w:val="36"/>
                <w:szCs w:val="36"/>
              </w:rPr>
              <w:t>Actions 2020/21</w:t>
            </w:r>
          </w:p>
        </w:tc>
        <w:tc>
          <w:tcPr>
            <w:tcW w:w="3585" w:type="dxa"/>
            <w:shd w:val="clear" w:color="auto" w:fill="auto"/>
          </w:tcPr>
          <w:p w14:paraId="4B349A92" w14:textId="12A4431A" w:rsidR="00991FD7" w:rsidRPr="00A83151" w:rsidRDefault="000942DF" w:rsidP="009664BA">
            <w:pPr>
              <w:pStyle w:val="BodyText"/>
              <w:spacing w:after="0"/>
              <w:rPr>
                <w:rFonts w:ascii="Arial" w:hAnsi="Arial" w:cs="Arial"/>
                <w:b/>
                <w:bCs/>
                <w:sz w:val="36"/>
                <w:szCs w:val="36"/>
              </w:rPr>
            </w:pPr>
            <w:r w:rsidRPr="00A83151">
              <w:rPr>
                <w:rFonts w:ascii="Arial" w:hAnsi="Arial" w:cs="Arial"/>
                <w:b/>
                <w:bCs/>
                <w:sz w:val="36"/>
                <w:szCs w:val="36"/>
              </w:rPr>
              <w:t>Lead</w:t>
            </w:r>
          </w:p>
        </w:tc>
        <w:tc>
          <w:tcPr>
            <w:tcW w:w="3586" w:type="dxa"/>
            <w:shd w:val="clear" w:color="auto" w:fill="auto"/>
          </w:tcPr>
          <w:p w14:paraId="3C1AB0A0" w14:textId="25558729" w:rsidR="00991FD7" w:rsidRPr="00A83151" w:rsidRDefault="00715E16" w:rsidP="009664BA">
            <w:pPr>
              <w:pStyle w:val="BodyText"/>
              <w:spacing w:after="0"/>
              <w:rPr>
                <w:rFonts w:ascii="Arial" w:hAnsi="Arial" w:cs="Arial"/>
                <w:b/>
                <w:bCs/>
                <w:sz w:val="36"/>
                <w:szCs w:val="36"/>
              </w:rPr>
            </w:pPr>
            <w:r w:rsidRPr="00A83151">
              <w:rPr>
                <w:rFonts w:ascii="Arial" w:hAnsi="Arial" w:cs="Arial"/>
                <w:b/>
                <w:bCs/>
                <w:sz w:val="36"/>
                <w:szCs w:val="36"/>
              </w:rPr>
              <w:t>Actions 2021/22</w:t>
            </w:r>
          </w:p>
        </w:tc>
        <w:tc>
          <w:tcPr>
            <w:tcW w:w="3586" w:type="dxa"/>
            <w:shd w:val="clear" w:color="auto" w:fill="auto"/>
          </w:tcPr>
          <w:p w14:paraId="66F6BEF1" w14:textId="45363B62" w:rsidR="00991FD7" w:rsidRPr="00A83151" w:rsidRDefault="004840D8" w:rsidP="009664BA">
            <w:pPr>
              <w:pStyle w:val="BodyText"/>
              <w:spacing w:after="0"/>
              <w:rPr>
                <w:rFonts w:ascii="Arial" w:hAnsi="Arial" w:cs="Arial"/>
                <w:b/>
                <w:bCs/>
                <w:sz w:val="36"/>
                <w:szCs w:val="36"/>
              </w:rPr>
            </w:pPr>
            <w:r w:rsidRPr="00A83151">
              <w:rPr>
                <w:rFonts w:ascii="Arial" w:hAnsi="Arial" w:cs="Arial"/>
                <w:b/>
                <w:bCs/>
                <w:sz w:val="36"/>
                <w:szCs w:val="36"/>
              </w:rPr>
              <w:t>Lead</w:t>
            </w:r>
          </w:p>
        </w:tc>
        <w:tc>
          <w:tcPr>
            <w:tcW w:w="3586" w:type="dxa"/>
            <w:shd w:val="clear" w:color="auto" w:fill="auto"/>
          </w:tcPr>
          <w:p w14:paraId="23081512" w14:textId="0F07822A" w:rsidR="00991FD7" w:rsidRPr="00A83151" w:rsidRDefault="008B6579" w:rsidP="009664BA">
            <w:pPr>
              <w:pStyle w:val="BodyText"/>
              <w:spacing w:after="0"/>
              <w:rPr>
                <w:rFonts w:ascii="Arial" w:hAnsi="Arial" w:cs="Arial"/>
                <w:b/>
                <w:bCs/>
                <w:sz w:val="36"/>
                <w:szCs w:val="36"/>
              </w:rPr>
            </w:pPr>
            <w:r w:rsidRPr="00A83151">
              <w:rPr>
                <w:rFonts w:ascii="Arial" w:hAnsi="Arial" w:cs="Arial"/>
                <w:b/>
                <w:bCs/>
                <w:sz w:val="36"/>
                <w:szCs w:val="36"/>
              </w:rPr>
              <w:t>Longer Term Actions</w:t>
            </w:r>
          </w:p>
        </w:tc>
        <w:tc>
          <w:tcPr>
            <w:tcW w:w="3585" w:type="dxa"/>
            <w:shd w:val="clear" w:color="auto" w:fill="auto"/>
          </w:tcPr>
          <w:p w14:paraId="081D0E23" w14:textId="2C03897A" w:rsidR="00991FD7" w:rsidRPr="00A83151" w:rsidRDefault="0094698B" w:rsidP="009664BA">
            <w:pPr>
              <w:pStyle w:val="BodyText"/>
              <w:spacing w:after="0"/>
              <w:rPr>
                <w:rFonts w:ascii="Arial" w:hAnsi="Arial" w:cs="Arial"/>
                <w:b/>
                <w:bCs/>
                <w:sz w:val="36"/>
                <w:szCs w:val="36"/>
              </w:rPr>
            </w:pPr>
            <w:r w:rsidRPr="00A83151">
              <w:rPr>
                <w:rFonts w:ascii="Arial" w:hAnsi="Arial" w:cs="Arial"/>
                <w:b/>
                <w:bCs/>
                <w:sz w:val="36"/>
                <w:szCs w:val="36"/>
              </w:rPr>
              <w:t>SEP Objective</w:t>
            </w:r>
          </w:p>
        </w:tc>
      </w:tr>
      <w:tr w:rsidR="00991FD7" w:rsidRPr="00A83151" w14:paraId="7D14D4BB" w14:textId="77777777" w:rsidTr="00A83151">
        <w:tc>
          <w:tcPr>
            <w:tcW w:w="3585" w:type="dxa"/>
            <w:shd w:val="clear" w:color="auto" w:fill="auto"/>
          </w:tcPr>
          <w:p w14:paraId="55F9B06D" w14:textId="77777777" w:rsidR="0025488B" w:rsidRPr="00A83151" w:rsidRDefault="0025488B"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Establish within a matter of weeks a series of conversations between Council and artists from Black and other minority ethnic backgrounds, as well as our many disadvantaged communities.  We will do this to share their experiences of living and working in Wales (ensuring that these voices are at the forefront of short-term and long-term actions for change).</w:t>
            </w:r>
          </w:p>
          <w:p w14:paraId="66F23B02" w14:textId="77777777" w:rsidR="0025488B" w:rsidRPr="00A83151" w:rsidRDefault="0025488B"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 xml:space="preserve">Work with communities in all parts of Wales to develop and publish a Covid-19 recovery plan that has equalities at its heart and which requires our Arts Portfolio </w:t>
            </w:r>
            <w:r w:rsidRPr="00A83151">
              <w:rPr>
                <w:rFonts w:ascii="Arial" w:hAnsi="Arial" w:cs="Arial"/>
                <w:color w:val="000000" w:themeColor="text1"/>
                <w:sz w:val="36"/>
                <w:szCs w:val="36"/>
              </w:rPr>
              <w:lastRenderedPageBreak/>
              <w:t>Wales (APW) organisations to do the same.</w:t>
            </w:r>
          </w:p>
          <w:p w14:paraId="5EEA4EA0" w14:textId="67A621F0" w:rsidR="00991FD7" w:rsidRPr="00A83151" w:rsidRDefault="0025488B"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Upgrade our advisory Equalities Monitoring Group to a full Committee of the Arts Council, ensuring that Council itself better reflects the lived experience needed to represent 21st century Wales</w:t>
            </w:r>
            <w:r w:rsidR="00A65F3D" w:rsidRPr="00A83151">
              <w:rPr>
                <w:rFonts w:ascii="Arial" w:hAnsi="Arial" w:cs="Arial"/>
                <w:color w:val="000000" w:themeColor="text1"/>
                <w:sz w:val="36"/>
                <w:szCs w:val="36"/>
              </w:rPr>
              <w:t>.</w:t>
            </w:r>
          </w:p>
        </w:tc>
        <w:tc>
          <w:tcPr>
            <w:tcW w:w="3585" w:type="dxa"/>
            <w:shd w:val="clear" w:color="auto" w:fill="auto"/>
          </w:tcPr>
          <w:p w14:paraId="4CDA24CD" w14:textId="77777777" w:rsidR="009856D5" w:rsidRPr="00A83151" w:rsidRDefault="009856D5"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lastRenderedPageBreak/>
              <w:t xml:space="preserve">Director Arts Engagement </w:t>
            </w:r>
          </w:p>
          <w:p w14:paraId="67C2BD8A" w14:textId="77777777" w:rsidR="009856D5" w:rsidRPr="00A83151" w:rsidRDefault="009856D5" w:rsidP="006A5482">
            <w:pPr>
              <w:pStyle w:val="BodyText"/>
              <w:rPr>
                <w:rFonts w:ascii="Arial" w:hAnsi="Arial" w:cs="Arial"/>
                <w:color w:val="000000" w:themeColor="text1"/>
                <w:sz w:val="36"/>
                <w:szCs w:val="36"/>
                <w:lang w:val="en"/>
              </w:rPr>
            </w:pPr>
          </w:p>
          <w:p w14:paraId="41421A05" w14:textId="77777777" w:rsidR="009856D5" w:rsidRPr="00A83151" w:rsidRDefault="009856D5" w:rsidP="006A5482">
            <w:pPr>
              <w:pStyle w:val="BodyText"/>
              <w:rPr>
                <w:rFonts w:ascii="Arial" w:hAnsi="Arial" w:cs="Arial"/>
                <w:color w:val="000000" w:themeColor="text1"/>
                <w:sz w:val="36"/>
                <w:szCs w:val="36"/>
                <w:lang w:val="en"/>
              </w:rPr>
            </w:pPr>
          </w:p>
          <w:p w14:paraId="1FED1267" w14:textId="77777777" w:rsidR="009856D5" w:rsidRPr="00A83151" w:rsidRDefault="009856D5" w:rsidP="006A5482">
            <w:pPr>
              <w:pStyle w:val="BodyText"/>
              <w:rPr>
                <w:rFonts w:ascii="Arial" w:hAnsi="Arial" w:cs="Arial"/>
                <w:color w:val="000000" w:themeColor="text1"/>
                <w:sz w:val="36"/>
                <w:szCs w:val="36"/>
                <w:lang w:val="en"/>
              </w:rPr>
            </w:pPr>
          </w:p>
          <w:p w14:paraId="64E7B210" w14:textId="3AA8F6EB" w:rsidR="009856D5" w:rsidRPr="00A83151" w:rsidRDefault="009856D5" w:rsidP="006A5482">
            <w:pPr>
              <w:pStyle w:val="BodyText"/>
              <w:rPr>
                <w:rFonts w:ascii="Arial" w:hAnsi="Arial" w:cs="Arial"/>
                <w:color w:val="000000" w:themeColor="text1"/>
                <w:sz w:val="36"/>
                <w:szCs w:val="36"/>
                <w:lang w:val="en"/>
              </w:rPr>
            </w:pPr>
          </w:p>
          <w:p w14:paraId="7F157846" w14:textId="75B40CA3" w:rsidR="009856D5" w:rsidRPr="00A83151" w:rsidRDefault="009856D5" w:rsidP="006A5482">
            <w:pPr>
              <w:pStyle w:val="BodyText"/>
              <w:rPr>
                <w:rFonts w:ascii="Arial" w:hAnsi="Arial" w:cs="Arial"/>
                <w:color w:val="000000" w:themeColor="text1"/>
                <w:sz w:val="36"/>
                <w:szCs w:val="36"/>
                <w:lang w:val="en"/>
              </w:rPr>
            </w:pPr>
          </w:p>
          <w:p w14:paraId="22A1E932" w14:textId="4A703A67" w:rsidR="009856D5" w:rsidRDefault="009856D5" w:rsidP="006A5482">
            <w:pPr>
              <w:pStyle w:val="BodyText"/>
              <w:rPr>
                <w:rFonts w:ascii="Arial" w:hAnsi="Arial" w:cs="Arial"/>
                <w:color w:val="000000" w:themeColor="text1"/>
                <w:sz w:val="36"/>
                <w:szCs w:val="36"/>
                <w:lang w:val="en"/>
              </w:rPr>
            </w:pPr>
          </w:p>
          <w:p w14:paraId="4E7D5BC8" w14:textId="3467C54F" w:rsidR="00A83151" w:rsidRDefault="00A83151" w:rsidP="006A5482">
            <w:pPr>
              <w:pStyle w:val="BodyText"/>
              <w:rPr>
                <w:color w:val="000000" w:themeColor="text1"/>
                <w:sz w:val="36"/>
                <w:szCs w:val="36"/>
                <w:lang w:val="en"/>
              </w:rPr>
            </w:pPr>
          </w:p>
          <w:p w14:paraId="0C09412B" w14:textId="75904140" w:rsidR="00A83151" w:rsidRDefault="00A83151" w:rsidP="006A5482">
            <w:pPr>
              <w:pStyle w:val="BodyText"/>
              <w:rPr>
                <w:color w:val="000000" w:themeColor="text1"/>
                <w:sz w:val="36"/>
                <w:szCs w:val="36"/>
                <w:lang w:val="en"/>
              </w:rPr>
            </w:pPr>
          </w:p>
          <w:p w14:paraId="3A24325B" w14:textId="19AC9B83" w:rsidR="00A83151" w:rsidRDefault="00A83151" w:rsidP="006A5482">
            <w:pPr>
              <w:pStyle w:val="BodyText"/>
              <w:rPr>
                <w:color w:val="000000" w:themeColor="text1"/>
                <w:sz w:val="36"/>
                <w:szCs w:val="36"/>
                <w:lang w:val="en"/>
              </w:rPr>
            </w:pPr>
          </w:p>
          <w:p w14:paraId="0DD6AAE3" w14:textId="77777777" w:rsidR="00A83151" w:rsidRPr="00A83151" w:rsidRDefault="00A83151" w:rsidP="006A5482">
            <w:pPr>
              <w:pStyle w:val="BodyText"/>
              <w:rPr>
                <w:rFonts w:ascii="Arial" w:hAnsi="Arial" w:cs="Arial"/>
                <w:color w:val="000000" w:themeColor="text1"/>
                <w:sz w:val="36"/>
                <w:szCs w:val="36"/>
                <w:lang w:val="en"/>
              </w:rPr>
            </w:pPr>
          </w:p>
          <w:p w14:paraId="3E7DC544" w14:textId="77777777" w:rsidR="009856D5" w:rsidRPr="00A83151" w:rsidRDefault="009856D5" w:rsidP="0091439E">
            <w:pPr>
              <w:pStyle w:val="BodyText"/>
              <w:spacing w:before="600"/>
              <w:rPr>
                <w:rFonts w:ascii="Arial" w:hAnsi="Arial" w:cs="Arial"/>
                <w:color w:val="000000" w:themeColor="text1"/>
                <w:sz w:val="36"/>
                <w:szCs w:val="36"/>
                <w:lang w:val="en"/>
              </w:rPr>
            </w:pPr>
            <w:r w:rsidRPr="00A83151">
              <w:rPr>
                <w:rFonts w:ascii="Arial" w:hAnsi="Arial" w:cs="Arial"/>
                <w:color w:val="000000" w:themeColor="text1"/>
                <w:sz w:val="36"/>
                <w:szCs w:val="36"/>
                <w:lang w:val="en"/>
              </w:rPr>
              <w:t>Senior Leadership Team</w:t>
            </w:r>
          </w:p>
          <w:p w14:paraId="7A05A2E2" w14:textId="77777777" w:rsidR="009856D5" w:rsidRPr="00A83151" w:rsidRDefault="009856D5" w:rsidP="006A5482">
            <w:pPr>
              <w:pStyle w:val="BodyText"/>
              <w:rPr>
                <w:rFonts w:ascii="Arial" w:hAnsi="Arial" w:cs="Arial"/>
                <w:color w:val="000000" w:themeColor="text1"/>
                <w:sz w:val="36"/>
                <w:szCs w:val="36"/>
                <w:lang w:val="en"/>
              </w:rPr>
            </w:pPr>
          </w:p>
          <w:p w14:paraId="4546A87E" w14:textId="7F668613" w:rsidR="009856D5" w:rsidRDefault="009856D5" w:rsidP="006A5482">
            <w:pPr>
              <w:pStyle w:val="BodyText"/>
              <w:rPr>
                <w:rFonts w:ascii="Arial" w:hAnsi="Arial" w:cs="Arial"/>
                <w:color w:val="000000" w:themeColor="text1"/>
                <w:sz w:val="36"/>
                <w:szCs w:val="36"/>
                <w:lang w:val="en"/>
              </w:rPr>
            </w:pPr>
          </w:p>
          <w:p w14:paraId="1B328F46" w14:textId="7DAF3A61" w:rsidR="00A83151" w:rsidRDefault="00A83151" w:rsidP="006A5482">
            <w:pPr>
              <w:pStyle w:val="BodyText"/>
              <w:rPr>
                <w:color w:val="000000" w:themeColor="text1"/>
                <w:sz w:val="36"/>
                <w:szCs w:val="36"/>
                <w:lang w:val="en"/>
              </w:rPr>
            </w:pPr>
          </w:p>
          <w:p w14:paraId="465FA628" w14:textId="77777777" w:rsidR="00A83151" w:rsidRPr="00A83151" w:rsidRDefault="00A83151" w:rsidP="006A5482">
            <w:pPr>
              <w:pStyle w:val="BodyText"/>
              <w:rPr>
                <w:rFonts w:ascii="Arial" w:hAnsi="Arial" w:cs="Arial"/>
                <w:color w:val="000000" w:themeColor="text1"/>
                <w:sz w:val="36"/>
                <w:szCs w:val="36"/>
                <w:lang w:val="en"/>
              </w:rPr>
            </w:pPr>
          </w:p>
          <w:p w14:paraId="7451EBB3" w14:textId="77777777" w:rsidR="00A83151" w:rsidRDefault="00A83151" w:rsidP="00185597">
            <w:pPr>
              <w:pStyle w:val="BodyText"/>
              <w:spacing w:before="420"/>
              <w:rPr>
                <w:rFonts w:ascii="Arial" w:hAnsi="Arial" w:cs="Arial"/>
                <w:color w:val="000000" w:themeColor="text1"/>
                <w:sz w:val="36"/>
                <w:szCs w:val="36"/>
                <w:lang w:val="en"/>
              </w:rPr>
            </w:pPr>
          </w:p>
          <w:p w14:paraId="6AE2C990" w14:textId="77777777" w:rsidR="00770F7E" w:rsidRDefault="00770F7E" w:rsidP="00770F7E">
            <w:pPr>
              <w:pStyle w:val="BodyText"/>
              <w:rPr>
                <w:rFonts w:ascii="Arial" w:hAnsi="Arial" w:cs="Arial"/>
                <w:color w:val="000000" w:themeColor="text1"/>
                <w:sz w:val="36"/>
                <w:szCs w:val="36"/>
                <w:lang w:val="en"/>
              </w:rPr>
            </w:pPr>
          </w:p>
          <w:p w14:paraId="55E8B7F5" w14:textId="1403A522" w:rsidR="009856D5" w:rsidRPr="00A83151" w:rsidRDefault="009856D5" w:rsidP="00770F7E">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Director Arts Engagement</w:t>
            </w:r>
          </w:p>
          <w:p w14:paraId="5DD741F1" w14:textId="77777777" w:rsidR="00991FD7" w:rsidRPr="00A83151" w:rsidRDefault="00991FD7" w:rsidP="006A5482">
            <w:pPr>
              <w:pStyle w:val="BodyText"/>
              <w:rPr>
                <w:rFonts w:ascii="Arial" w:hAnsi="Arial" w:cs="Arial"/>
                <w:color w:val="000000" w:themeColor="text1"/>
                <w:sz w:val="36"/>
                <w:szCs w:val="36"/>
              </w:rPr>
            </w:pPr>
          </w:p>
        </w:tc>
        <w:tc>
          <w:tcPr>
            <w:tcW w:w="3586" w:type="dxa"/>
            <w:shd w:val="clear" w:color="auto" w:fill="auto"/>
          </w:tcPr>
          <w:p w14:paraId="6F195206" w14:textId="3FDD6826" w:rsidR="003A3ECB" w:rsidRPr="00A83151" w:rsidRDefault="003A3ECB"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lastRenderedPageBreak/>
              <w:t>Schedule a conference to provide a public platform for these important discussions, for truth and for reconciliation</w:t>
            </w:r>
            <w:r w:rsidR="00A65F3D" w:rsidRPr="00A83151">
              <w:rPr>
                <w:rFonts w:ascii="Arial" w:hAnsi="Arial" w:cs="Arial"/>
                <w:color w:val="000000" w:themeColor="text1"/>
                <w:sz w:val="36"/>
                <w:szCs w:val="36"/>
                <w:lang w:val="en"/>
              </w:rPr>
              <w:t>.</w:t>
            </w:r>
            <w:r w:rsidRPr="00A83151">
              <w:rPr>
                <w:rFonts w:ascii="Arial" w:hAnsi="Arial" w:cs="Arial"/>
                <w:color w:val="000000" w:themeColor="text1"/>
                <w:sz w:val="36"/>
                <w:szCs w:val="36"/>
                <w:lang w:val="en"/>
              </w:rPr>
              <w:t> </w:t>
            </w:r>
          </w:p>
          <w:p w14:paraId="396CAE5C" w14:textId="77777777" w:rsidR="003A3ECB" w:rsidRPr="00A83151" w:rsidRDefault="003A3ECB"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We will continue to work in partnership with a group of public sector bodies on the delivery of our shared equality objectives, working together to drive forward change across the sector.</w:t>
            </w:r>
          </w:p>
          <w:p w14:paraId="1969D4C5" w14:textId="77777777" w:rsidR="003A3ECB" w:rsidRPr="00A83151" w:rsidRDefault="003A3ECB" w:rsidP="006A5482">
            <w:pPr>
              <w:pStyle w:val="BodyText"/>
              <w:rPr>
                <w:rFonts w:ascii="Arial" w:hAnsi="Arial" w:cs="Arial"/>
                <w:color w:val="000000" w:themeColor="text1"/>
                <w:sz w:val="36"/>
                <w:szCs w:val="36"/>
                <w:lang w:val="en"/>
              </w:rPr>
            </w:pPr>
          </w:p>
          <w:p w14:paraId="26099105" w14:textId="77777777" w:rsidR="00991FD7" w:rsidRPr="00A83151" w:rsidRDefault="00991FD7" w:rsidP="006A5482">
            <w:pPr>
              <w:pStyle w:val="BodyText"/>
              <w:rPr>
                <w:rFonts w:ascii="Arial" w:hAnsi="Arial" w:cs="Arial"/>
                <w:color w:val="000000" w:themeColor="text1"/>
                <w:sz w:val="36"/>
                <w:szCs w:val="36"/>
              </w:rPr>
            </w:pPr>
          </w:p>
        </w:tc>
        <w:tc>
          <w:tcPr>
            <w:tcW w:w="3586" w:type="dxa"/>
            <w:shd w:val="clear" w:color="auto" w:fill="auto"/>
          </w:tcPr>
          <w:p w14:paraId="43916676" w14:textId="5C0C6E2F" w:rsidR="00190720" w:rsidRPr="00A83151" w:rsidRDefault="00190720"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Director Arts Development/</w:t>
            </w:r>
            <w:r w:rsidR="009664BA" w:rsidRPr="00A83151">
              <w:rPr>
                <w:rFonts w:ascii="Arial" w:hAnsi="Arial" w:cs="Arial"/>
                <w:color w:val="000000" w:themeColor="text1"/>
                <w:sz w:val="36"/>
                <w:szCs w:val="36"/>
                <w:lang w:val="en"/>
              </w:rPr>
              <w:t xml:space="preserve"> </w:t>
            </w:r>
            <w:r w:rsidRPr="00A83151">
              <w:rPr>
                <w:rFonts w:ascii="Arial" w:hAnsi="Arial" w:cs="Arial"/>
                <w:color w:val="000000" w:themeColor="text1"/>
                <w:sz w:val="36"/>
                <w:szCs w:val="36"/>
                <w:lang w:val="en"/>
              </w:rPr>
              <w:t>Head of Communications and Publi</w:t>
            </w:r>
            <w:r w:rsidR="00691B77" w:rsidRPr="00A83151">
              <w:rPr>
                <w:rFonts w:ascii="Arial" w:hAnsi="Arial" w:cs="Arial"/>
                <w:color w:val="000000" w:themeColor="text1"/>
                <w:sz w:val="36"/>
                <w:szCs w:val="36"/>
                <w:lang w:val="en"/>
              </w:rPr>
              <w:t xml:space="preserve">c </w:t>
            </w:r>
            <w:r w:rsidRPr="00A83151">
              <w:rPr>
                <w:rFonts w:ascii="Arial" w:hAnsi="Arial" w:cs="Arial"/>
                <w:color w:val="000000" w:themeColor="text1"/>
                <w:sz w:val="36"/>
                <w:szCs w:val="36"/>
                <w:lang w:val="en"/>
              </w:rPr>
              <w:t>Affairs</w:t>
            </w:r>
          </w:p>
          <w:p w14:paraId="6C403A39" w14:textId="77777777" w:rsidR="0091439E" w:rsidRDefault="0091439E" w:rsidP="00135059">
            <w:pPr>
              <w:pStyle w:val="BodyText"/>
              <w:spacing w:before="540" w:after="360"/>
              <w:rPr>
                <w:rFonts w:ascii="Arial" w:hAnsi="Arial" w:cs="Arial"/>
                <w:color w:val="000000" w:themeColor="text1"/>
                <w:sz w:val="36"/>
                <w:szCs w:val="36"/>
                <w:lang w:val="en"/>
              </w:rPr>
            </w:pPr>
          </w:p>
          <w:p w14:paraId="580D37D2" w14:textId="40071F15" w:rsidR="00991FD7" w:rsidRPr="00A83151" w:rsidRDefault="00190720" w:rsidP="0091439E">
            <w:pPr>
              <w:pStyle w:val="BodyText"/>
              <w:spacing w:before="960" w:after="360"/>
              <w:rPr>
                <w:rFonts w:ascii="Arial" w:hAnsi="Arial" w:cs="Arial"/>
                <w:color w:val="000000" w:themeColor="text1"/>
                <w:sz w:val="36"/>
                <w:szCs w:val="36"/>
              </w:rPr>
            </w:pPr>
            <w:r w:rsidRPr="00A83151">
              <w:rPr>
                <w:rFonts w:ascii="Arial" w:hAnsi="Arial" w:cs="Arial"/>
                <w:color w:val="000000" w:themeColor="text1"/>
                <w:sz w:val="36"/>
                <w:szCs w:val="36"/>
                <w:lang w:val="en"/>
              </w:rPr>
              <w:t>Director Arts Engagement</w:t>
            </w:r>
          </w:p>
        </w:tc>
        <w:tc>
          <w:tcPr>
            <w:tcW w:w="3586" w:type="dxa"/>
            <w:shd w:val="clear" w:color="auto" w:fill="auto"/>
          </w:tcPr>
          <w:p w14:paraId="74A642F8" w14:textId="77777777" w:rsidR="009664BA" w:rsidRPr="00A83151" w:rsidRDefault="00F01EFA"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To take part in continuous processes of dialogue and learning, challenging ourselves and our institutional culture</w:t>
            </w:r>
            <w:r w:rsidR="009664BA" w:rsidRPr="00A83151">
              <w:rPr>
                <w:rFonts w:ascii="Arial" w:hAnsi="Arial" w:cs="Arial"/>
                <w:color w:val="000000" w:themeColor="text1"/>
                <w:sz w:val="36"/>
                <w:szCs w:val="36"/>
                <w:lang w:val="en"/>
              </w:rPr>
              <w:t>.</w:t>
            </w:r>
          </w:p>
          <w:p w14:paraId="1DAD971F" w14:textId="775A8829" w:rsidR="00F01EFA" w:rsidRPr="00A83151" w:rsidRDefault="00F01EFA"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Making these processes transparent, inclusive and led by voices with lived experience.</w:t>
            </w:r>
          </w:p>
          <w:p w14:paraId="278B45DF" w14:textId="77777777" w:rsidR="00F01EFA" w:rsidRPr="00A83151" w:rsidRDefault="00F01EFA"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rPr>
              <w:t xml:space="preserve">We will continue to build on the successful work undertaken during the previous plan in our communications policy and processes. Our new website provided a significant step forward and all PDF documents on our website are accessible to screen readers. Our social </w:t>
            </w:r>
            <w:r w:rsidRPr="00A83151">
              <w:rPr>
                <w:rFonts w:ascii="Arial" w:hAnsi="Arial" w:cs="Arial"/>
                <w:color w:val="000000" w:themeColor="text1"/>
                <w:sz w:val="36"/>
                <w:szCs w:val="36"/>
              </w:rPr>
              <w:lastRenderedPageBreak/>
              <w:t xml:space="preserve">media content and all future information, including funding guidelines, will continue to be subtitled in both Welsh and English and made available in alternative formats including BSL. </w:t>
            </w:r>
          </w:p>
          <w:p w14:paraId="0E234650" w14:textId="77777777" w:rsidR="00991FD7" w:rsidRPr="00A83151" w:rsidRDefault="00991FD7" w:rsidP="006A5482">
            <w:pPr>
              <w:pStyle w:val="BodyText"/>
              <w:rPr>
                <w:rFonts w:ascii="Arial" w:hAnsi="Arial" w:cs="Arial"/>
                <w:color w:val="000000" w:themeColor="text1"/>
                <w:sz w:val="36"/>
                <w:szCs w:val="36"/>
              </w:rPr>
            </w:pPr>
          </w:p>
        </w:tc>
        <w:tc>
          <w:tcPr>
            <w:tcW w:w="3585" w:type="dxa"/>
            <w:shd w:val="clear" w:color="auto" w:fill="auto"/>
          </w:tcPr>
          <w:p w14:paraId="5E4DF8B4" w14:textId="4D9C652B" w:rsidR="009C02F3" w:rsidRPr="00A83151" w:rsidRDefault="009C02F3" w:rsidP="006A5482">
            <w:pPr>
              <w:pStyle w:val="BodyText"/>
              <w:rPr>
                <w:rFonts w:ascii="Arial" w:hAnsi="Arial" w:cs="Arial"/>
                <w:color w:val="000000" w:themeColor="text1"/>
                <w:kern w:val="24"/>
                <w:sz w:val="36"/>
                <w:szCs w:val="36"/>
              </w:rPr>
            </w:pPr>
            <w:r w:rsidRPr="00A83151">
              <w:rPr>
                <w:rFonts w:ascii="Arial" w:hAnsi="Arial" w:cs="Arial"/>
                <w:color w:val="000000" w:themeColor="text1"/>
                <w:kern w:val="24"/>
                <w:sz w:val="36"/>
                <w:szCs w:val="36"/>
              </w:rPr>
              <w:lastRenderedPageBreak/>
              <w:t>Engage, consult and inform our partners and the communities we aim to reach and in so doing challenge and question our knowledge and experience</w:t>
            </w:r>
            <w:r w:rsidR="00E54B15" w:rsidRPr="00A83151">
              <w:rPr>
                <w:rFonts w:ascii="Arial" w:hAnsi="Arial" w:cs="Arial"/>
                <w:color w:val="000000" w:themeColor="text1"/>
                <w:kern w:val="24"/>
                <w:sz w:val="36"/>
                <w:szCs w:val="36"/>
              </w:rPr>
              <w:t>.</w:t>
            </w:r>
          </w:p>
          <w:p w14:paraId="7A4D286D" w14:textId="77777777" w:rsidR="00991FD7" w:rsidRPr="00A83151" w:rsidRDefault="00991FD7" w:rsidP="006A5482">
            <w:pPr>
              <w:pStyle w:val="BodyText"/>
              <w:rPr>
                <w:rFonts w:ascii="Arial" w:hAnsi="Arial" w:cs="Arial"/>
                <w:color w:val="000000" w:themeColor="text1"/>
                <w:sz w:val="36"/>
                <w:szCs w:val="36"/>
              </w:rPr>
            </w:pPr>
          </w:p>
        </w:tc>
      </w:tr>
      <w:tr w:rsidR="00093534" w:rsidRPr="00A83151" w14:paraId="326D84C0" w14:textId="77777777" w:rsidTr="00A83151">
        <w:tc>
          <w:tcPr>
            <w:tcW w:w="3585" w:type="dxa"/>
            <w:shd w:val="clear" w:color="auto" w:fill="auto"/>
          </w:tcPr>
          <w:p w14:paraId="64A55069" w14:textId="31E3B80F"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Create a new staff post to act as an “Agent for Change”. This will be a senior role at the Arts Council with a mandate to drive change within our organisation</w:t>
            </w:r>
            <w:r w:rsidR="00DF7F28" w:rsidRPr="00A83151">
              <w:rPr>
                <w:rFonts w:ascii="Arial" w:hAnsi="Arial" w:cs="Arial"/>
                <w:color w:val="000000" w:themeColor="text1"/>
                <w:sz w:val="36"/>
                <w:szCs w:val="36"/>
                <w:lang w:val="en"/>
              </w:rPr>
              <w:t>.</w:t>
            </w:r>
            <w:r w:rsidRPr="00A83151">
              <w:rPr>
                <w:rFonts w:ascii="Arial" w:hAnsi="Arial" w:cs="Arial"/>
                <w:color w:val="000000" w:themeColor="text1"/>
                <w:sz w:val="36"/>
                <w:szCs w:val="36"/>
                <w:lang w:val="en"/>
              </w:rPr>
              <w:t> </w:t>
            </w:r>
          </w:p>
          <w:p w14:paraId="1E282EEF" w14:textId="556EE86A" w:rsidR="00093534" w:rsidRPr="00A83151" w:rsidRDefault="00093534"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 xml:space="preserve">Drawing on the skills and experience of an Agent for Change, strategic partners and individuals, both internally and </w:t>
            </w:r>
            <w:r w:rsidRPr="00A83151">
              <w:rPr>
                <w:rFonts w:ascii="Arial" w:hAnsi="Arial" w:cs="Arial"/>
                <w:color w:val="000000" w:themeColor="text1"/>
                <w:sz w:val="36"/>
                <w:szCs w:val="36"/>
              </w:rPr>
              <w:lastRenderedPageBreak/>
              <w:t>externally, we’ll look closely at how we’re perceived as an organisation and develop actions to address this. We’ll move forward with our apprenticeships and actively recruit.</w:t>
            </w:r>
          </w:p>
        </w:tc>
        <w:tc>
          <w:tcPr>
            <w:tcW w:w="3585" w:type="dxa"/>
            <w:shd w:val="clear" w:color="auto" w:fill="auto"/>
          </w:tcPr>
          <w:p w14:paraId="44C48C87" w14:textId="77777777"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lastRenderedPageBreak/>
              <w:t>Director Arts Engagement</w:t>
            </w:r>
          </w:p>
          <w:p w14:paraId="6C09E915" w14:textId="77777777" w:rsidR="00093534" w:rsidRPr="00A83151" w:rsidRDefault="00093534" w:rsidP="006A5482">
            <w:pPr>
              <w:pStyle w:val="BodyText"/>
              <w:rPr>
                <w:rFonts w:ascii="Arial" w:hAnsi="Arial" w:cs="Arial"/>
                <w:color w:val="000000" w:themeColor="text1"/>
                <w:sz w:val="36"/>
                <w:szCs w:val="36"/>
                <w:lang w:val="en"/>
              </w:rPr>
            </w:pPr>
          </w:p>
          <w:p w14:paraId="4FBCF17D" w14:textId="77777777" w:rsidR="00093534" w:rsidRPr="00A83151" w:rsidRDefault="00093534" w:rsidP="006A5482">
            <w:pPr>
              <w:pStyle w:val="BodyText"/>
              <w:rPr>
                <w:rFonts w:ascii="Arial" w:hAnsi="Arial" w:cs="Arial"/>
                <w:color w:val="000000" w:themeColor="text1"/>
                <w:sz w:val="36"/>
                <w:szCs w:val="36"/>
                <w:lang w:val="en"/>
              </w:rPr>
            </w:pPr>
          </w:p>
          <w:p w14:paraId="04FD9B34" w14:textId="77777777" w:rsidR="00A83151" w:rsidRDefault="00A83151" w:rsidP="00C63213">
            <w:pPr>
              <w:pStyle w:val="BodyText"/>
              <w:spacing w:before="600"/>
              <w:rPr>
                <w:rFonts w:ascii="Arial" w:hAnsi="Arial" w:cs="Arial"/>
                <w:color w:val="000000" w:themeColor="text1"/>
                <w:sz w:val="36"/>
                <w:szCs w:val="36"/>
                <w:lang w:val="en"/>
              </w:rPr>
            </w:pPr>
          </w:p>
          <w:p w14:paraId="069D5B92" w14:textId="1037C6DA" w:rsidR="00093534" w:rsidRPr="00A83151" w:rsidRDefault="00093534" w:rsidP="0091439E">
            <w:pPr>
              <w:pStyle w:val="BodyText"/>
              <w:spacing w:before="840"/>
              <w:rPr>
                <w:rFonts w:ascii="Arial" w:hAnsi="Arial" w:cs="Arial"/>
                <w:color w:val="000000" w:themeColor="text1"/>
                <w:sz w:val="36"/>
                <w:szCs w:val="36"/>
                <w:lang w:val="en"/>
              </w:rPr>
            </w:pPr>
            <w:r w:rsidRPr="00A83151">
              <w:rPr>
                <w:rFonts w:ascii="Arial" w:hAnsi="Arial" w:cs="Arial"/>
                <w:color w:val="000000" w:themeColor="text1"/>
                <w:sz w:val="36"/>
                <w:szCs w:val="36"/>
                <w:lang w:val="en"/>
              </w:rPr>
              <w:t>Director Arts Engagement</w:t>
            </w:r>
          </w:p>
        </w:tc>
        <w:tc>
          <w:tcPr>
            <w:tcW w:w="3586" w:type="dxa"/>
            <w:shd w:val="clear" w:color="auto" w:fill="auto"/>
          </w:tcPr>
          <w:p w14:paraId="073D8AD1" w14:textId="5B409681"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 xml:space="preserve">Identify and resource appropriate support for APW organisations to diversify their governance, workforce and programmes of activity, placing greater emphasis on inclusion. </w:t>
            </w:r>
          </w:p>
          <w:p w14:paraId="4B485A4D" w14:textId="7DE1E8DD" w:rsidR="00093534" w:rsidRPr="00A83151" w:rsidRDefault="00093534"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 xml:space="preserve">We’ll improve how we monitor both the implementation and the impact of our </w:t>
            </w:r>
            <w:r w:rsidRPr="00A83151">
              <w:rPr>
                <w:rFonts w:ascii="Arial" w:hAnsi="Arial" w:cs="Arial"/>
                <w:color w:val="000000" w:themeColor="text1"/>
                <w:sz w:val="36"/>
                <w:szCs w:val="36"/>
              </w:rPr>
              <w:lastRenderedPageBreak/>
              <w:t xml:space="preserve">funded </w:t>
            </w:r>
            <w:r w:rsidR="00702B29" w:rsidRPr="00A83151">
              <w:rPr>
                <w:rFonts w:ascii="Arial" w:hAnsi="Arial" w:cs="Arial"/>
                <w:color w:val="000000" w:themeColor="text1"/>
                <w:sz w:val="36"/>
                <w:szCs w:val="36"/>
              </w:rPr>
              <w:t>organisations</w:t>
            </w:r>
            <w:r w:rsidRPr="00A83151">
              <w:rPr>
                <w:rFonts w:ascii="Arial" w:hAnsi="Arial" w:cs="Arial"/>
                <w:color w:val="000000" w:themeColor="text1"/>
                <w:sz w:val="36"/>
                <w:szCs w:val="36"/>
              </w:rPr>
              <w:t>’ equality action plans. We’ll explore with our APWs how these could be published. We will examine our approach to collecting data form our APWs and link this work more closely with the monitoring of their action plans.</w:t>
            </w:r>
          </w:p>
          <w:p w14:paraId="0F7CACE1" w14:textId="7E236FC4" w:rsidR="00093534" w:rsidRPr="00A83151" w:rsidRDefault="00093534"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We will develop our plans for a Wales Change Maker programme</w:t>
            </w:r>
            <w:r w:rsidR="005402AD" w:rsidRPr="00A83151">
              <w:rPr>
                <w:rFonts w:ascii="Arial" w:hAnsi="Arial" w:cs="Arial"/>
                <w:color w:val="000000" w:themeColor="text1"/>
                <w:sz w:val="36"/>
                <w:szCs w:val="36"/>
              </w:rPr>
              <w:t>.</w:t>
            </w:r>
          </w:p>
          <w:p w14:paraId="6939BD8D" w14:textId="6E7EC33C" w:rsidR="00093534" w:rsidRPr="00A83151" w:rsidRDefault="00093534" w:rsidP="006A5482">
            <w:pPr>
              <w:pStyle w:val="BodyText"/>
              <w:rPr>
                <w:rFonts w:ascii="Arial" w:hAnsi="Arial" w:cs="Arial"/>
                <w:color w:val="000000" w:themeColor="text1"/>
                <w:sz w:val="36"/>
                <w:szCs w:val="36"/>
              </w:rPr>
            </w:pPr>
            <w:r w:rsidRPr="00A83151">
              <w:rPr>
                <w:rFonts w:ascii="Arial" w:hAnsi="Arial" w:cs="Arial"/>
                <w:color w:val="000000" w:themeColor="text1"/>
                <w:sz w:val="36"/>
                <w:szCs w:val="36"/>
              </w:rPr>
              <w:t>We’ll change our own Board culture by creating a working group to explore how we can be less formal.</w:t>
            </w:r>
          </w:p>
          <w:p w14:paraId="483C354C" w14:textId="1FBB2C2B"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 xml:space="preserve">We will develop and launch new Terms of Reference for the postponed Investment Review </w:t>
            </w:r>
            <w:r w:rsidRPr="00A83151">
              <w:rPr>
                <w:rFonts w:ascii="Arial" w:hAnsi="Arial" w:cs="Arial"/>
                <w:color w:val="000000" w:themeColor="text1"/>
                <w:sz w:val="36"/>
                <w:szCs w:val="36"/>
                <w:lang w:val="en"/>
              </w:rPr>
              <w:lastRenderedPageBreak/>
              <w:t xml:space="preserve">which will have equalities as a key focus for change. </w:t>
            </w:r>
          </w:p>
          <w:p w14:paraId="414134DF" w14:textId="30839CC1"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We will work with the Welsh Government to develop a Cultural Contract and require our APW’s to adopt these as part of their funding agreement with us</w:t>
            </w:r>
            <w:r w:rsidR="005402AD" w:rsidRPr="00A83151">
              <w:rPr>
                <w:rFonts w:ascii="Arial" w:hAnsi="Arial" w:cs="Arial"/>
                <w:color w:val="000000" w:themeColor="text1"/>
                <w:sz w:val="36"/>
                <w:szCs w:val="36"/>
                <w:lang w:val="en"/>
              </w:rPr>
              <w:t>.</w:t>
            </w:r>
          </w:p>
          <w:p w14:paraId="05A4199F" w14:textId="442156FA" w:rsidR="00093534" w:rsidRPr="00A83151" w:rsidRDefault="00093534" w:rsidP="006A5482">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We will re-visit our plans to support BECTU to roll out the theatre diversity action plan</w:t>
            </w:r>
            <w:r w:rsidR="005402AD" w:rsidRPr="00A83151">
              <w:rPr>
                <w:rFonts w:ascii="Arial" w:hAnsi="Arial" w:cs="Arial"/>
                <w:color w:val="000000" w:themeColor="text1"/>
                <w:sz w:val="36"/>
                <w:szCs w:val="36"/>
                <w:lang w:val="en"/>
              </w:rPr>
              <w:t>.</w:t>
            </w:r>
          </w:p>
          <w:p w14:paraId="5DCEB439" w14:textId="4AA533F9" w:rsidR="00476963" w:rsidRPr="00A83151" w:rsidRDefault="00093534" w:rsidP="00A83151">
            <w:pPr>
              <w:pStyle w:val="BodyText"/>
              <w:rPr>
                <w:rFonts w:ascii="Arial" w:hAnsi="Arial" w:cs="Arial"/>
                <w:color w:val="000000" w:themeColor="text1"/>
                <w:sz w:val="36"/>
                <w:szCs w:val="36"/>
                <w:lang w:val="en"/>
              </w:rPr>
            </w:pPr>
            <w:r w:rsidRPr="00A83151">
              <w:rPr>
                <w:rFonts w:ascii="Arial" w:eastAsia="Times New Roman" w:hAnsi="Arial" w:cs="Arial"/>
                <w:color w:val="000000" w:themeColor="text1"/>
                <w:sz w:val="36"/>
                <w:szCs w:val="36"/>
                <w:lang w:eastAsia="en-GB"/>
              </w:rPr>
              <w:t>We will deliver our targeted programmes around work force development in partnership with Weston Jerwood and our work with Creative &amp; Cultural Skills, and through our Ffolio and Horizons programmes</w:t>
            </w:r>
            <w:r w:rsidR="005402AD" w:rsidRPr="00A83151">
              <w:rPr>
                <w:rFonts w:ascii="Arial" w:eastAsia="Times New Roman" w:hAnsi="Arial" w:cs="Arial"/>
                <w:color w:val="000000" w:themeColor="text1"/>
                <w:sz w:val="36"/>
                <w:szCs w:val="36"/>
                <w:lang w:eastAsia="en-GB"/>
              </w:rPr>
              <w:t>.</w:t>
            </w:r>
          </w:p>
        </w:tc>
        <w:tc>
          <w:tcPr>
            <w:tcW w:w="3586" w:type="dxa"/>
            <w:shd w:val="clear" w:color="auto" w:fill="auto"/>
          </w:tcPr>
          <w:p w14:paraId="3B4B1F51" w14:textId="77777777" w:rsidR="00E0401F" w:rsidRPr="00A83151" w:rsidRDefault="00E0401F" w:rsidP="006A5482">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Directors Arts Engagement and Arts Development</w:t>
            </w:r>
          </w:p>
          <w:p w14:paraId="4BFD4642" w14:textId="77777777" w:rsidR="00E0401F" w:rsidRPr="00A83151" w:rsidRDefault="00E0401F" w:rsidP="006A5482">
            <w:pPr>
              <w:pStyle w:val="BodyText"/>
              <w:rPr>
                <w:rFonts w:ascii="Arial" w:eastAsia="Times New Roman" w:hAnsi="Arial" w:cs="Arial"/>
                <w:color w:val="000000" w:themeColor="text1"/>
                <w:sz w:val="36"/>
                <w:szCs w:val="36"/>
                <w:lang w:eastAsia="en-GB"/>
              </w:rPr>
            </w:pPr>
          </w:p>
          <w:p w14:paraId="4E7D3807" w14:textId="77777777" w:rsidR="00E0401F" w:rsidRPr="00A83151" w:rsidRDefault="00E0401F" w:rsidP="006A5482">
            <w:pPr>
              <w:pStyle w:val="BodyText"/>
              <w:rPr>
                <w:rFonts w:ascii="Arial" w:eastAsia="Times New Roman" w:hAnsi="Arial" w:cs="Arial"/>
                <w:color w:val="000000" w:themeColor="text1"/>
                <w:sz w:val="36"/>
                <w:szCs w:val="36"/>
                <w:lang w:eastAsia="en-GB"/>
              </w:rPr>
            </w:pPr>
          </w:p>
          <w:p w14:paraId="5C39AD26" w14:textId="77777777" w:rsidR="00E0401F" w:rsidRPr="00A83151" w:rsidRDefault="00E0401F" w:rsidP="00066350">
            <w:pPr>
              <w:pStyle w:val="BodyText"/>
              <w:spacing w:after="80"/>
              <w:rPr>
                <w:rFonts w:ascii="Arial" w:eastAsia="Times New Roman" w:hAnsi="Arial" w:cs="Arial"/>
                <w:color w:val="000000" w:themeColor="text1"/>
                <w:sz w:val="36"/>
                <w:szCs w:val="36"/>
                <w:lang w:eastAsia="en-GB"/>
              </w:rPr>
            </w:pPr>
          </w:p>
          <w:p w14:paraId="1682278F" w14:textId="77777777" w:rsidR="00A83151" w:rsidRDefault="00A83151" w:rsidP="006A5482">
            <w:pPr>
              <w:pStyle w:val="BodyText"/>
              <w:rPr>
                <w:rFonts w:ascii="Arial" w:eastAsia="Times New Roman" w:hAnsi="Arial" w:cs="Arial"/>
                <w:color w:val="000000" w:themeColor="text1"/>
                <w:sz w:val="36"/>
                <w:szCs w:val="36"/>
                <w:lang w:eastAsia="en-GB"/>
              </w:rPr>
            </w:pPr>
          </w:p>
          <w:p w14:paraId="6461B7E3" w14:textId="77777777" w:rsidR="00A83151" w:rsidRDefault="00A83151" w:rsidP="006A5482">
            <w:pPr>
              <w:pStyle w:val="BodyText"/>
              <w:rPr>
                <w:rFonts w:eastAsia="Times New Roman"/>
                <w:color w:val="000000" w:themeColor="text1"/>
                <w:sz w:val="36"/>
                <w:szCs w:val="36"/>
              </w:rPr>
            </w:pPr>
          </w:p>
          <w:p w14:paraId="758AFBE9" w14:textId="1A345305" w:rsidR="00E0401F" w:rsidRPr="00A83151" w:rsidRDefault="00E0401F" w:rsidP="0091439E">
            <w:pPr>
              <w:pStyle w:val="BodyText"/>
              <w:spacing w:before="48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Evaluation and  Research Manager</w:t>
            </w:r>
          </w:p>
          <w:p w14:paraId="3604477E" w14:textId="77777777" w:rsidR="00E0401F" w:rsidRPr="00A83151" w:rsidRDefault="00E0401F" w:rsidP="006A5482">
            <w:pPr>
              <w:pStyle w:val="BodyText"/>
              <w:rPr>
                <w:rFonts w:ascii="Arial" w:eastAsia="Times New Roman" w:hAnsi="Arial" w:cs="Arial"/>
                <w:color w:val="000000" w:themeColor="text1"/>
                <w:sz w:val="36"/>
                <w:szCs w:val="36"/>
                <w:lang w:eastAsia="en-GB"/>
              </w:rPr>
            </w:pPr>
          </w:p>
          <w:p w14:paraId="5D377407" w14:textId="77777777" w:rsidR="00E0401F" w:rsidRPr="00A83151" w:rsidRDefault="00E0401F" w:rsidP="006A5482">
            <w:pPr>
              <w:pStyle w:val="BodyText"/>
              <w:rPr>
                <w:rFonts w:ascii="Arial" w:eastAsia="Times New Roman" w:hAnsi="Arial" w:cs="Arial"/>
                <w:color w:val="000000" w:themeColor="text1"/>
                <w:sz w:val="36"/>
                <w:szCs w:val="36"/>
                <w:lang w:eastAsia="en-GB"/>
              </w:rPr>
            </w:pPr>
          </w:p>
          <w:p w14:paraId="336B26C8" w14:textId="626B6641" w:rsidR="00E0401F" w:rsidRPr="00A83151" w:rsidRDefault="00E0401F" w:rsidP="006A5482">
            <w:pPr>
              <w:pStyle w:val="BodyText"/>
              <w:rPr>
                <w:rFonts w:ascii="Arial" w:eastAsia="Times New Roman" w:hAnsi="Arial" w:cs="Arial"/>
                <w:color w:val="000000" w:themeColor="text1"/>
                <w:sz w:val="36"/>
                <w:szCs w:val="36"/>
                <w:lang w:eastAsia="en-GB"/>
              </w:rPr>
            </w:pPr>
          </w:p>
          <w:p w14:paraId="4D3EB32A" w14:textId="796C2D25" w:rsidR="009E3384" w:rsidRPr="00A83151" w:rsidRDefault="009E3384" w:rsidP="006A5482">
            <w:pPr>
              <w:pStyle w:val="BodyText"/>
              <w:rPr>
                <w:rFonts w:ascii="Arial" w:eastAsia="Times New Roman" w:hAnsi="Arial" w:cs="Arial"/>
                <w:color w:val="000000" w:themeColor="text1"/>
                <w:sz w:val="36"/>
                <w:szCs w:val="36"/>
                <w:lang w:eastAsia="en-GB"/>
              </w:rPr>
            </w:pPr>
          </w:p>
          <w:p w14:paraId="6A8502ED" w14:textId="77777777" w:rsidR="009E3384" w:rsidRPr="00A83151" w:rsidRDefault="009E3384" w:rsidP="006A5482">
            <w:pPr>
              <w:pStyle w:val="BodyText"/>
              <w:rPr>
                <w:rFonts w:ascii="Arial" w:eastAsia="Times New Roman" w:hAnsi="Arial" w:cs="Arial"/>
                <w:color w:val="000000" w:themeColor="text1"/>
                <w:sz w:val="36"/>
                <w:szCs w:val="36"/>
                <w:lang w:eastAsia="en-GB"/>
              </w:rPr>
            </w:pPr>
          </w:p>
          <w:p w14:paraId="6A9B28C2"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4F8D015C"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0422FE8A"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00AA08DC"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44E57F9A"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03C9D53B"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0A2427BC" w14:textId="77777777" w:rsidR="00A83151" w:rsidRDefault="00E0401F" w:rsidP="00770F7E">
            <w:pPr>
              <w:pStyle w:val="BodyText"/>
              <w:spacing w:before="36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Portfolio Manager</w:t>
            </w:r>
            <w:r w:rsidR="001853CC" w:rsidRPr="00A83151">
              <w:rPr>
                <w:rFonts w:ascii="Arial" w:eastAsia="Times New Roman" w:hAnsi="Arial" w:cs="Arial"/>
                <w:color w:val="000000" w:themeColor="text1"/>
                <w:sz w:val="36"/>
                <w:szCs w:val="36"/>
                <w:lang w:eastAsia="en-GB"/>
              </w:rPr>
              <w:t xml:space="preserve"> </w:t>
            </w:r>
            <w:r w:rsidR="007068F8" w:rsidRPr="00A83151">
              <w:rPr>
                <w:rFonts w:ascii="Arial" w:eastAsia="Times New Roman" w:hAnsi="Arial" w:cs="Arial"/>
                <w:color w:val="000000" w:themeColor="text1"/>
                <w:sz w:val="36"/>
                <w:szCs w:val="36"/>
                <w:lang w:eastAsia="en-GB"/>
              </w:rPr>
              <w:t xml:space="preserve"> </w:t>
            </w:r>
          </w:p>
          <w:p w14:paraId="4C0B8B6D"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3AB40119"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23A51BB7"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6E9729A1" w14:textId="6A1DE7ED" w:rsidR="003D4EBF" w:rsidRPr="00A83151" w:rsidRDefault="00E0401F"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Chair and Senior Leadership Team</w:t>
            </w:r>
          </w:p>
          <w:p w14:paraId="57B320FB" w14:textId="10250DAE" w:rsidR="003D4EBF" w:rsidRDefault="003D4EBF" w:rsidP="00A83151">
            <w:pPr>
              <w:pStyle w:val="BodyText"/>
              <w:spacing w:after="0"/>
              <w:rPr>
                <w:rFonts w:ascii="Arial" w:eastAsia="Times New Roman" w:hAnsi="Arial" w:cs="Arial"/>
                <w:color w:val="000000" w:themeColor="text1"/>
                <w:sz w:val="36"/>
                <w:szCs w:val="36"/>
                <w:lang w:eastAsia="en-GB"/>
              </w:rPr>
            </w:pPr>
          </w:p>
          <w:p w14:paraId="788A89A6" w14:textId="75CFA368" w:rsidR="00A83151" w:rsidRDefault="00A83151" w:rsidP="00A83151">
            <w:pPr>
              <w:pStyle w:val="BodyText"/>
              <w:spacing w:after="0"/>
              <w:rPr>
                <w:rFonts w:ascii="Arial" w:eastAsia="Times New Roman" w:hAnsi="Arial" w:cs="Arial"/>
                <w:color w:val="000000" w:themeColor="text1"/>
                <w:sz w:val="36"/>
                <w:szCs w:val="36"/>
                <w:lang w:eastAsia="en-GB"/>
              </w:rPr>
            </w:pPr>
          </w:p>
          <w:p w14:paraId="39BCC198" w14:textId="195BC4F4" w:rsidR="00A83151" w:rsidRDefault="00A83151" w:rsidP="00A83151">
            <w:pPr>
              <w:pStyle w:val="BodyText"/>
              <w:spacing w:after="0"/>
              <w:rPr>
                <w:rFonts w:ascii="Arial" w:eastAsia="Times New Roman" w:hAnsi="Arial" w:cs="Arial"/>
                <w:color w:val="000000" w:themeColor="text1"/>
                <w:sz w:val="36"/>
                <w:szCs w:val="36"/>
                <w:lang w:eastAsia="en-GB"/>
              </w:rPr>
            </w:pPr>
          </w:p>
          <w:p w14:paraId="0B3D7CA0" w14:textId="77777777" w:rsidR="00A83151" w:rsidRPr="00A83151" w:rsidRDefault="00A83151" w:rsidP="00A83151">
            <w:pPr>
              <w:pStyle w:val="BodyText"/>
              <w:spacing w:after="0"/>
              <w:rPr>
                <w:rFonts w:ascii="Arial" w:eastAsia="Times New Roman" w:hAnsi="Arial" w:cs="Arial"/>
                <w:color w:val="000000" w:themeColor="text1"/>
                <w:sz w:val="36"/>
                <w:szCs w:val="36"/>
                <w:lang w:eastAsia="en-GB"/>
              </w:rPr>
            </w:pPr>
          </w:p>
          <w:p w14:paraId="55889C71" w14:textId="4BCECD9F" w:rsidR="00E0401F" w:rsidRPr="00A83151" w:rsidRDefault="00E0401F"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of Operations</w:t>
            </w:r>
          </w:p>
          <w:p w14:paraId="74E675A3" w14:textId="20C12620" w:rsidR="00E0401F" w:rsidRDefault="00E0401F" w:rsidP="00A83151">
            <w:pPr>
              <w:pStyle w:val="BodyText"/>
              <w:spacing w:after="0"/>
              <w:rPr>
                <w:rFonts w:ascii="Arial" w:eastAsia="Times New Roman" w:hAnsi="Arial" w:cs="Arial"/>
                <w:color w:val="000000" w:themeColor="text1"/>
                <w:sz w:val="36"/>
                <w:szCs w:val="36"/>
                <w:lang w:eastAsia="en-GB"/>
              </w:rPr>
            </w:pPr>
          </w:p>
          <w:p w14:paraId="2CE061EF" w14:textId="3719CC2A" w:rsidR="00A83151" w:rsidRDefault="00A83151" w:rsidP="00A83151">
            <w:pPr>
              <w:pStyle w:val="BodyText"/>
              <w:spacing w:after="0"/>
              <w:rPr>
                <w:rFonts w:ascii="Arial" w:eastAsia="Times New Roman" w:hAnsi="Arial" w:cs="Arial"/>
                <w:color w:val="000000" w:themeColor="text1"/>
                <w:sz w:val="36"/>
                <w:szCs w:val="36"/>
                <w:lang w:eastAsia="en-GB"/>
              </w:rPr>
            </w:pPr>
          </w:p>
          <w:p w14:paraId="73BA45E4" w14:textId="4C18257A" w:rsidR="00A83151" w:rsidRDefault="00A83151" w:rsidP="00A83151">
            <w:pPr>
              <w:pStyle w:val="BodyText"/>
              <w:spacing w:after="0"/>
              <w:rPr>
                <w:rFonts w:ascii="Arial" w:eastAsia="Times New Roman" w:hAnsi="Arial" w:cs="Arial"/>
                <w:color w:val="000000" w:themeColor="text1"/>
                <w:sz w:val="36"/>
                <w:szCs w:val="36"/>
                <w:lang w:eastAsia="en-GB"/>
              </w:rPr>
            </w:pPr>
          </w:p>
          <w:p w14:paraId="556297A7" w14:textId="4260D5CF" w:rsidR="00A83151" w:rsidRDefault="00A83151" w:rsidP="00A83151">
            <w:pPr>
              <w:pStyle w:val="BodyText"/>
              <w:spacing w:after="0"/>
              <w:rPr>
                <w:rFonts w:ascii="Arial" w:eastAsia="Times New Roman" w:hAnsi="Arial" w:cs="Arial"/>
                <w:color w:val="000000" w:themeColor="text1"/>
                <w:sz w:val="36"/>
                <w:szCs w:val="36"/>
                <w:lang w:eastAsia="en-GB"/>
              </w:rPr>
            </w:pPr>
          </w:p>
          <w:p w14:paraId="17F72E82" w14:textId="77777777" w:rsidR="00A83151" w:rsidRPr="00A83151" w:rsidRDefault="00A83151" w:rsidP="00A83151">
            <w:pPr>
              <w:pStyle w:val="BodyText"/>
              <w:spacing w:after="0"/>
              <w:rPr>
                <w:rFonts w:ascii="Arial" w:eastAsia="Times New Roman" w:hAnsi="Arial" w:cs="Arial"/>
                <w:color w:val="000000" w:themeColor="text1"/>
                <w:sz w:val="36"/>
                <w:szCs w:val="36"/>
                <w:lang w:eastAsia="en-GB"/>
              </w:rPr>
            </w:pPr>
          </w:p>
          <w:p w14:paraId="5E566C4F" w14:textId="77777777" w:rsidR="00A83151" w:rsidRDefault="00A83151" w:rsidP="00A83151">
            <w:pPr>
              <w:pStyle w:val="BodyText"/>
              <w:spacing w:after="0"/>
              <w:rPr>
                <w:rFonts w:ascii="Arial" w:eastAsia="Times New Roman" w:hAnsi="Arial" w:cs="Arial"/>
                <w:color w:val="000000" w:themeColor="text1"/>
                <w:sz w:val="36"/>
                <w:szCs w:val="36"/>
                <w:lang w:eastAsia="en-GB"/>
              </w:rPr>
            </w:pPr>
          </w:p>
          <w:p w14:paraId="188281AB" w14:textId="75BF79AA" w:rsidR="00E0401F" w:rsidRPr="00A83151" w:rsidRDefault="00E0401F"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 xml:space="preserve">Directors Arts Engagement, Arts </w:t>
            </w:r>
            <w:r w:rsidR="007D261F" w:rsidRPr="00A83151">
              <w:rPr>
                <w:rFonts w:ascii="Arial" w:eastAsia="Times New Roman" w:hAnsi="Arial" w:cs="Arial"/>
                <w:color w:val="000000" w:themeColor="text1"/>
                <w:sz w:val="36"/>
                <w:szCs w:val="36"/>
                <w:lang w:eastAsia="en-GB"/>
              </w:rPr>
              <w:t>Development</w:t>
            </w:r>
            <w:r w:rsidRPr="00A83151">
              <w:rPr>
                <w:rFonts w:ascii="Arial" w:eastAsia="Times New Roman" w:hAnsi="Arial" w:cs="Arial"/>
                <w:color w:val="000000" w:themeColor="text1"/>
                <w:sz w:val="36"/>
                <w:szCs w:val="36"/>
                <w:lang w:eastAsia="en-GB"/>
              </w:rPr>
              <w:t xml:space="preserve"> and Director of Operations</w:t>
            </w:r>
          </w:p>
          <w:p w14:paraId="66FFEF7E" w14:textId="577455A8" w:rsidR="00476963" w:rsidRDefault="00476963" w:rsidP="00A83151">
            <w:pPr>
              <w:pStyle w:val="BodyText"/>
              <w:spacing w:after="0"/>
              <w:rPr>
                <w:rFonts w:ascii="Arial" w:eastAsia="Times New Roman" w:hAnsi="Arial" w:cs="Arial"/>
                <w:color w:val="000000" w:themeColor="text1"/>
                <w:sz w:val="36"/>
                <w:szCs w:val="36"/>
                <w:lang w:eastAsia="en-GB"/>
              </w:rPr>
            </w:pPr>
          </w:p>
          <w:p w14:paraId="2506EC38" w14:textId="15A0E030" w:rsidR="00A83151" w:rsidRDefault="00A83151" w:rsidP="00A83151">
            <w:pPr>
              <w:pStyle w:val="BodyText"/>
              <w:spacing w:after="0"/>
              <w:rPr>
                <w:rFonts w:ascii="Arial" w:eastAsia="Times New Roman" w:hAnsi="Arial" w:cs="Arial"/>
                <w:color w:val="000000" w:themeColor="text1"/>
                <w:sz w:val="36"/>
                <w:szCs w:val="36"/>
                <w:lang w:eastAsia="en-GB"/>
              </w:rPr>
            </w:pPr>
          </w:p>
          <w:p w14:paraId="57C53B9F" w14:textId="77777777" w:rsidR="00A83151" w:rsidRPr="00A83151" w:rsidRDefault="00A83151" w:rsidP="00A83151">
            <w:pPr>
              <w:pStyle w:val="BodyText"/>
              <w:spacing w:after="0"/>
              <w:rPr>
                <w:rFonts w:ascii="Arial" w:eastAsia="Times New Roman" w:hAnsi="Arial" w:cs="Arial"/>
                <w:color w:val="000000" w:themeColor="text1"/>
                <w:sz w:val="36"/>
                <w:szCs w:val="36"/>
                <w:lang w:eastAsia="en-GB"/>
              </w:rPr>
            </w:pPr>
          </w:p>
          <w:p w14:paraId="5CA848AA" w14:textId="448D26B7" w:rsidR="00476963" w:rsidRDefault="00E0401F"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Portfolio Manager</w:t>
            </w:r>
          </w:p>
          <w:p w14:paraId="76132028" w14:textId="56C58B07" w:rsidR="00A83151" w:rsidRDefault="00A83151" w:rsidP="00A83151">
            <w:pPr>
              <w:pStyle w:val="BodyText"/>
              <w:spacing w:after="0"/>
              <w:rPr>
                <w:rFonts w:ascii="Arial" w:eastAsia="Times New Roman" w:hAnsi="Arial" w:cs="Arial"/>
                <w:color w:val="000000" w:themeColor="text1"/>
                <w:sz w:val="36"/>
                <w:szCs w:val="36"/>
                <w:lang w:eastAsia="en-GB"/>
              </w:rPr>
            </w:pPr>
          </w:p>
          <w:p w14:paraId="737365FB" w14:textId="2D1C313E" w:rsidR="00A83151" w:rsidRDefault="00A83151" w:rsidP="00A83151">
            <w:pPr>
              <w:pStyle w:val="BodyText"/>
              <w:spacing w:after="0"/>
              <w:rPr>
                <w:rFonts w:ascii="Arial" w:eastAsia="Times New Roman" w:hAnsi="Arial" w:cs="Arial"/>
                <w:color w:val="000000" w:themeColor="text1"/>
                <w:sz w:val="36"/>
                <w:szCs w:val="36"/>
                <w:lang w:eastAsia="en-GB"/>
              </w:rPr>
            </w:pPr>
          </w:p>
          <w:p w14:paraId="2D99D019" w14:textId="00D107E2" w:rsidR="00A83151" w:rsidRDefault="00A83151" w:rsidP="00A83151">
            <w:pPr>
              <w:pStyle w:val="BodyText"/>
              <w:spacing w:after="0"/>
              <w:rPr>
                <w:rFonts w:ascii="Arial" w:eastAsia="Times New Roman" w:hAnsi="Arial" w:cs="Arial"/>
                <w:color w:val="000000" w:themeColor="text1"/>
                <w:sz w:val="36"/>
                <w:szCs w:val="36"/>
                <w:lang w:eastAsia="en-GB"/>
              </w:rPr>
            </w:pPr>
          </w:p>
          <w:p w14:paraId="6E281070" w14:textId="120B8064" w:rsidR="00A83151" w:rsidRDefault="00A83151" w:rsidP="00A83151">
            <w:pPr>
              <w:pStyle w:val="BodyText"/>
              <w:spacing w:after="0"/>
              <w:rPr>
                <w:rFonts w:ascii="Arial" w:eastAsia="Times New Roman" w:hAnsi="Arial" w:cs="Arial"/>
                <w:color w:val="000000" w:themeColor="text1"/>
                <w:sz w:val="36"/>
                <w:szCs w:val="36"/>
                <w:lang w:eastAsia="en-GB"/>
              </w:rPr>
            </w:pPr>
          </w:p>
          <w:p w14:paraId="5DE4D3C9" w14:textId="645D399F" w:rsidR="00093534" w:rsidRPr="00A83151" w:rsidRDefault="00E0401F" w:rsidP="0091439E">
            <w:pPr>
              <w:pStyle w:val="BodyText"/>
              <w:spacing w:before="240" w:after="0"/>
              <w:rPr>
                <w:rFonts w:ascii="Arial" w:hAnsi="Arial" w:cs="Arial"/>
                <w:color w:val="000000" w:themeColor="text1"/>
                <w:sz w:val="36"/>
                <w:szCs w:val="36"/>
                <w:lang w:val="en"/>
              </w:rPr>
            </w:pPr>
            <w:r w:rsidRPr="00A83151">
              <w:rPr>
                <w:rFonts w:ascii="Arial" w:eastAsia="Times New Roman" w:hAnsi="Arial" w:cs="Arial"/>
                <w:color w:val="000000" w:themeColor="text1"/>
                <w:sz w:val="36"/>
                <w:szCs w:val="36"/>
                <w:lang w:eastAsia="en-GB"/>
              </w:rPr>
              <w:t>Portfolio Managers</w:t>
            </w:r>
          </w:p>
        </w:tc>
        <w:tc>
          <w:tcPr>
            <w:tcW w:w="3586" w:type="dxa"/>
            <w:shd w:val="clear" w:color="auto" w:fill="auto"/>
          </w:tcPr>
          <w:p w14:paraId="39EF4620" w14:textId="77777777" w:rsidR="007A4886" w:rsidRPr="00A83151" w:rsidRDefault="007A4886" w:rsidP="006A5482">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We will change our approach to how we recruit, working with partners across the public sector and those with the lived experience we aim to attract.</w:t>
            </w:r>
          </w:p>
          <w:p w14:paraId="6E23FBCB" w14:textId="1969B339" w:rsidR="007A4886" w:rsidRPr="00A83151" w:rsidRDefault="007A4886" w:rsidP="006A5482">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 xml:space="preserve">This will involve a wholescale review of how we present ourselves, our application process </w:t>
            </w:r>
            <w:r w:rsidRPr="00A83151">
              <w:rPr>
                <w:rFonts w:ascii="Arial" w:eastAsia="Times New Roman" w:hAnsi="Arial" w:cs="Arial"/>
                <w:color w:val="000000" w:themeColor="text1"/>
                <w:sz w:val="36"/>
                <w:szCs w:val="36"/>
                <w:lang w:eastAsia="en-GB"/>
              </w:rPr>
              <w:lastRenderedPageBreak/>
              <w:t>and our interview process.</w:t>
            </w:r>
          </w:p>
          <w:p w14:paraId="2E9DA122" w14:textId="757F98FF" w:rsidR="00093534" w:rsidRPr="00A83151" w:rsidRDefault="007A4886" w:rsidP="006A5482">
            <w:pPr>
              <w:pStyle w:val="BodyText"/>
              <w:rPr>
                <w:rFonts w:ascii="Arial" w:hAnsi="Arial" w:cs="Arial"/>
                <w:color w:val="000000" w:themeColor="text1"/>
                <w:sz w:val="36"/>
                <w:szCs w:val="36"/>
                <w:lang w:val="en"/>
              </w:rPr>
            </w:pPr>
            <w:r w:rsidRPr="00A83151">
              <w:rPr>
                <w:rFonts w:ascii="Arial" w:eastAsia="Times New Roman" w:hAnsi="Arial" w:cs="Arial"/>
                <w:color w:val="000000" w:themeColor="text1"/>
                <w:sz w:val="36"/>
                <w:szCs w:val="36"/>
                <w:lang w:eastAsia="en-GB"/>
              </w:rPr>
              <w:t>We will review and develop our approach to training and development for our staff.</w:t>
            </w:r>
          </w:p>
        </w:tc>
        <w:tc>
          <w:tcPr>
            <w:tcW w:w="3585" w:type="dxa"/>
            <w:shd w:val="clear" w:color="auto" w:fill="auto"/>
          </w:tcPr>
          <w:p w14:paraId="703B6A64" w14:textId="34FF9FA6" w:rsidR="00093534" w:rsidRPr="00A83151" w:rsidRDefault="006A5482" w:rsidP="006A5482">
            <w:pPr>
              <w:pStyle w:val="BodyText"/>
              <w:rPr>
                <w:rFonts w:ascii="Arial" w:hAnsi="Arial" w:cs="Arial"/>
                <w:color w:val="000000" w:themeColor="text1"/>
                <w:kern w:val="24"/>
                <w:sz w:val="36"/>
                <w:szCs w:val="36"/>
              </w:rPr>
            </w:pPr>
            <w:r w:rsidRPr="00A83151">
              <w:rPr>
                <w:rFonts w:ascii="Arial" w:hAnsi="Arial" w:cs="Arial"/>
                <w:color w:val="000000" w:themeColor="text1"/>
                <w:sz w:val="36"/>
                <w:szCs w:val="36"/>
              </w:rPr>
              <w:lastRenderedPageBreak/>
              <w:t>Develop a workforce that reflects the diversity of Wales by increasing the number of people with protected characteristics employed in the arts and represented in the governance of arts organisations</w:t>
            </w:r>
            <w:r w:rsidR="00E54B15" w:rsidRPr="00A83151">
              <w:rPr>
                <w:rFonts w:ascii="Arial" w:hAnsi="Arial" w:cs="Arial"/>
                <w:color w:val="000000" w:themeColor="text1"/>
                <w:sz w:val="36"/>
                <w:szCs w:val="36"/>
              </w:rPr>
              <w:t>.</w:t>
            </w:r>
          </w:p>
        </w:tc>
      </w:tr>
      <w:tr w:rsidR="000E2B5B" w:rsidRPr="00A83151" w14:paraId="4C9FD90D" w14:textId="77777777" w:rsidTr="00A83151">
        <w:tc>
          <w:tcPr>
            <w:tcW w:w="3585" w:type="dxa"/>
            <w:shd w:val="clear" w:color="auto" w:fill="auto"/>
          </w:tcPr>
          <w:p w14:paraId="19B9B328" w14:textId="77777777" w:rsidR="000E2B5B" w:rsidRPr="00A83151" w:rsidRDefault="000E2B5B" w:rsidP="000E2B5B">
            <w:pPr>
              <w:pStyle w:val="BodyText"/>
              <w:rPr>
                <w:rFonts w:ascii="Arial" w:hAnsi="Arial" w:cs="Arial"/>
                <w:color w:val="000000" w:themeColor="text1"/>
                <w:sz w:val="36"/>
                <w:szCs w:val="36"/>
              </w:rPr>
            </w:pPr>
            <w:r w:rsidRPr="00A83151">
              <w:rPr>
                <w:rFonts w:ascii="Arial" w:hAnsi="Arial" w:cs="Arial"/>
                <w:color w:val="000000" w:themeColor="text1"/>
                <w:sz w:val="36"/>
                <w:szCs w:val="36"/>
              </w:rPr>
              <w:lastRenderedPageBreak/>
              <w:t>We will review and report on our own pay information, identifying pay gaps and agreeing actions to address these.</w:t>
            </w:r>
          </w:p>
          <w:p w14:paraId="041AD555" w14:textId="77777777" w:rsidR="000E2B5B" w:rsidRPr="00A83151" w:rsidRDefault="000E2B5B" w:rsidP="000E2B5B">
            <w:pPr>
              <w:pStyle w:val="BodyText"/>
              <w:rPr>
                <w:rFonts w:ascii="Arial" w:hAnsi="Arial" w:cs="Arial"/>
                <w:color w:val="000000" w:themeColor="text1"/>
                <w:sz w:val="36"/>
                <w:szCs w:val="36"/>
              </w:rPr>
            </w:pPr>
            <w:r w:rsidRPr="00A83151">
              <w:rPr>
                <w:rFonts w:ascii="Arial" w:hAnsi="Arial" w:cs="Arial"/>
                <w:color w:val="000000" w:themeColor="text1"/>
                <w:sz w:val="36"/>
                <w:szCs w:val="36"/>
              </w:rPr>
              <w:t>We will engage in conversations around the development of fair pay to artists in Wales.</w:t>
            </w:r>
          </w:p>
          <w:p w14:paraId="4BF6A89F" w14:textId="3EC7B99D" w:rsidR="000E2B5B" w:rsidRPr="00A83151" w:rsidRDefault="000E2B5B" w:rsidP="000E2B5B">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rPr>
              <w:t>We will adopt an approach to ensuring individual artists’ contribution to the development of our work is appropriately remunerated.</w:t>
            </w:r>
          </w:p>
        </w:tc>
        <w:tc>
          <w:tcPr>
            <w:tcW w:w="3585" w:type="dxa"/>
            <w:shd w:val="clear" w:color="auto" w:fill="auto"/>
          </w:tcPr>
          <w:p w14:paraId="2FDCA41E" w14:textId="77777777" w:rsidR="000E2B5B" w:rsidRPr="00A83151" w:rsidRDefault="000E2B5B" w:rsidP="000E2B5B">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Head of Human Resources</w:t>
            </w:r>
          </w:p>
          <w:p w14:paraId="3E90D549" w14:textId="77777777" w:rsidR="000E2B5B" w:rsidRPr="00A83151" w:rsidRDefault="000E2B5B" w:rsidP="000E2B5B">
            <w:pPr>
              <w:pStyle w:val="BodyText"/>
              <w:rPr>
                <w:rFonts w:ascii="Arial" w:eastAsia="Times New Roman" w:hAnsi="Arial" w:cs="Arial"/>
                <w:color w:val="000000" w:themeColor="text1"/>
                <w:sz w:val="36"/>
                <w:szCs w:val="36"/>
                <w:lang w:eastAsia="en-GB"/>
              </w:rPr>
            </w:pPr>
          </w:p>
          <w:p w14:paraId="22BFC769" w14:textId="77777777" w:rsidR="00A83151" w:rsidRPr="00A83151" w:rsidRDefault="00A83151" w:rsidP="000E2B5B">
            <w:pPr>
              <w:pStyle w:val="BodyText"/>
              <w:rPr>
                <w:rFonts w:ascii="Arial" w:eastAsia="Times New Roman" w:hAnsi="Arial" w:cs="Arial"/>
                <w:color w:val="000000" w:themeColor="text1"/>
                <w:sz w:val="36"/>
                <w:szCs w:val="36"/>
                <w:lang w:eastAsia="en-GB"/>
              </w:rPr>
            </w:pPr>
          </w:p>
          <w:p w14:paraId="175E4D95" w14:textId="77777777" w:rsidR="000E2B5B" w:rsidRPr="00A83151" w:rsidRDefault="000E2B5B" w:rsidP="0091439E">
            <w:pPr>
              <w:pStyle w:val="BodyText"/>
              <w:spacing w:before="60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Arts Development</w:t>
            </w:r>
          </w:p>
          <w:p w14:paraId="07C741B1" w14:textId="79646110" w:rsidR="000E2B5B" w:rsidRDefault="000E2B5B" w:rsidP="000E2B5B">
            <w:pPr>
              <w:pStyle w:val="BodyText"/>
              <w:rPr>
                <w:rFonts w:ascii="Arial" w:eastAsia="Times New Roman" w:hAnsi="Arial" w:cs="Arial"/>
                <w:color w:val="000000" w:themeColor="text1"/>
                <w:sz w:val="36"/>
                <w:szCs w:val="36"/>
                <w:lang w:eastAsia="en-GB"/>
              </w:rPr>
            </w:pPr>
          </w:p>
          <w:p w14:paraId="1AECA677" w14:textId="77777777" w:rsidR="0091439E" w:rsidRPr="00A83151" w:rsidRDefault="0091439E" w:rsidP="000E2B5B">
            <w:pPr>
              <w:pStyle w:val="BodyText"/>
              <w:rPr>
                <w:rFonts w:ascii="Arial" w:eastAsia="Times New Roman" w:hAnsi="Arial" w:cs="Arial"/>
                <w:color w:val="000000" w:themeColor="text1"/>
                <w:sz w:val="36"/>
                <w:szCs w:val="36"/>
                <w:lang w:eastAsia="en-GB"/>
              </w:rPr>
            </w:pPr>
          </w:p>
          <w:p w14:paraId="146C3040" w14:textId="470E9937" w:rsidR="000E2B5B" w:rsidRPr="00A83151" w:rsidRDefault="000E2B5B" w:rsidP="001B5B55">
            <w:pPr>
              <w:pStyle w:val="BodyText"/>
              <w:spacing w:before="56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Senior Leadership Team</w:t>
            </w:r>
          </w:p>
          <w:p w14:paraId="50AFBB39" w14:textId="77777777" w:rsidR="000E2B5B" w:rsidRPr="00A83151" w:rsidRDefault="000E2B5B" w:rsidP="000E2B5B">
            <w:pPr>
              <w:pStyle w:val="BodyText"/>
              <w:rPr>
                <w:rFonts w:ascii="Arial" w:hAnsi="Arial" w:cs="Arial"/>
                <w:color w:val="000000" w:themeColor="text1"/>
                <w:sz w:val="36"/>
                <w:szCs w:val="36"/>
                <w:lang w:val="en"/>
              </w:rPr>
            </w:pPr>
          </w:p>
        </w:tc>
        <w:tc>
          <w:tcPr>
            <w:tcW w:w="3586" w:type="dxa"/>
            <w:shd w:val="clear" w:color="auto" w:fill="auto"/>
          </w:tcPr>
          <w:p w14:paraId="66CC0206" w14:textId="21EBB301" w:rsidR="000E2B5B" w:rsidRPr="00A83151" w:rsidRDefault="000E2B5B" w:rsidP="000E2B5B">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establish and implement actions to address pay gaps within our own organisation.</w:t>
            </w:r>
          </w:p>
          <w:p w14:paraId="00AE53ED" w14:textId="3B769871" w:rsidR="000E2B5B" w:rsidRPr="00A83151" w:rsidRDefault="000E2B5B" w:rsidP="000E2B5B">
            <w:pPr>
              <w:pStyle w:val="BodyText"/>
              <w:rPr>
                <w:rFonts w:ascii="Arial" w:hAnsi="Arial" w:cs="Arial"/>
                <w:color w:val="000000" w:themeColor="text1"/>
                <w:sz w:val="36"/>
                <w:szCs w:val="36"/>
                <w:lang w:val="en"/>
              </w:rPr>
            </w:pPr>
            <w:r w:rsidRPr="00A83151">
              <w:rPr>
                <w:rFonts w:ascii="Arial" w:eastAsia="Times New Roman" w:hAnsi="Arial" w:cs="Arial"/>
                <w:color w:val="000000" w:themeColor="text1"/>
                <w:sz w:val="36"/>
                <w:szCs w:val="36"/>
                <w:lang w:eastAsia="en-GB"/>
              </w:rPr>
              <w:t>We will develop and implement a more structured approach to how we monitor and report on procurement across the organisation, ensuring fair and equal access to the services we contract.</w:t>
            </w:r>
          </w:p>
        </w:tc>
        <w:tc>
          <w:tcPr>
            <w:tcW w:w="3586" w:type="dxa"/>
            <w:shd w:val="clear" w:color="auto" w:fill="auto"/>
          </w:tcPr>
          <w:p w14:paraId="4FC2EEFB" w14:textId="77777777" w:rsidR="000E2B5B" w:rsidRPr="00A83151" w:rsidRDefault="000E2B5B" w:rsidP="000E2B5B">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Head of Human Resources</w:t>
            </w:r>
          </w:p>
          <w:p w14:paraId="4EED08C8" w14:textId="77777777" w:rsidR="00A83151" w:rsidRPr="00A83151" w:rsidRDefault="00A83151" w:rsidP="000E2B5B">
            <w:pPr>
              <w:pStyle w:val="BodyText"/>
              <w:rPr>
                <w:rFonts w:ascii="Arial" w:eastAsia="Times New Roman" w:hAnsi="Arial" w:cs="Arial"/>
                <w:color w:val="000000" w:themeColor="text1"/>
                <w:sz w:val="36"/>
                <w:szCs w:val="36"/>
                <w:lang w:eastAsia="en-GB"/>
              </w:rPr>
            </w:pPr>
          </w:p>
          <w:p w14:paraId="3AD652E3" w14:textId="510AC171" w:rsidR="000E2B5B" w:rsidRPr="00A83151" w:rsidRDefault="000E2B5B" w:rsidP="0091439E">
            <w:pPr>
              <w:pStyle w:val="BodyText"/>
              <w:spacing w:before="84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Planning, Performance and Compliance Manager</w:t>
            </w:r>
          </w:p>
        </w:tc>
        <w:tc>
          <w:tcPr>
            <w:tcW w:w="3586" w:type="dxa"/>
            <w:shd w:val="clear" w:color="auto" w:fill="auto"/>
          </w:tcPr>
          <w:p w14:paraId="4B369340" w14:textId="77777777" w:rsidR="000E2B5B" w:rsidRPr="00A83151" w:rsidRDefault="000E2B5B" w:rsidP="000E2B5B">
            <w:pPr>
              <w:pStyle w:val="BodyText"/>
              <w:rPr>
                <w:rFonts w:ascii="Arial" w:eastAsia="Times New Roman" w:hAnsi="Arial" w:cs="Arial"/>
                <w:color w:val="000000" w:themeColor="text1"/>
                <w:sz w:val="36"/>
                <w:szCs w:val="36"/>
                <w:lang w:eastAsia="en-GB"/>
              </w:rPr>
            </w:pPr>
          </w:p>
        </w:tc>
        <w:tc>
          <w:tcPr>
            <w:tcW w:w="3585" w:type="dxa"/>
            <w:shd w:val="clear" w:color="auto" w:fill="auto"/>
          </w:tcPr>
          <w:p w14:paraId="07BBD9D1" w14:textId="66786D22" w:rsidR="000E2B5B" w:rsidRPr="00A83151" w:rsidRDefault="000E2B5B" w:rsidP="000E2B5B">
            <w:pPr>
              <w:pStyle w:val="BodyText"/>
              <w:rPr>
                <w:rFonts w:ascii="Arial" w:hAnsi="Arial" w:cs="Arial"/>
                <w:color w:val="000000" w:themeColor="text1"/>
                <w:sz w:val="36"/>
                <w:szCs w:val="36"/>
              </w:rPr>
            </w:pPr>
            <w:r w:rsidRPr="00A83151">
              <w:rPr>
                <w:rFonts w:ascii="Arial" w:hAnsi="Arial" w:cs="Arial"/>
                <w:color w:val="000000" w:themeColor="text1"/>
                <w:sz w:val="36"/>
                <w:szCs w:val="36"/>
              </w:rPr>
              <w:t>Work to eliminate pay gaps across the arts sector and ensure fair and equal pay for all artists working in Wales</w:t>
            </w:r>
            <w:r w:rsidR="00E54B15" w:rsidRPr="00A83151">
              <w:rPr>
                <w:rFonts w:ascii="Arial" w:hAnsi="Arial" w:cs="Arial"/>
                <w:color w:val="000000" w:themeColor="text1"/>
                <w:sz w:val="36"/>
                <w:szCs w:val="36"/>
              </w:rPr>
              <w:t>.</w:t>
            </w:r>
          </w:p>
        </w:tc>
      </w:tr>
      <w:tr w:rsidR="000178F3" w:rsidRPr="00A83151" w14:paraId="1A6BCD41" w14:textId="77777777" w:rsidTr="00A83151">
        <w:tc>
          <w:tcPr>
            <w:tcW w:w="3585" w:type="dxa"/>
            <w:shd w:val="clear" w:color="auto" w:fill="auto"/>
          </w:tcPr>
          <w:p w14:paraId="7C357968" w14:textId="07EE587F" w:rsidR="000178F3" w:rsidRPr="00A83151" w:rsidRDefault="000178F3" w:rsidP="000178F3">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 xml:space="preserve">To revise our National Lottery applications process and assessment criteria to ensure that our funding reaches further into </w:t>
            </w:r>
            <w:r w:rsidRPr="00A83151">
              <w:rPr>
                <w:rFonts w:ascii="Arial" w:hAnsi="Arial" w:cs="Arial"/>
                <w:color w:val="000000" w:themeColor="text1"/>
                <w:sz w:val="36"/>
                <w:szCs w:val="36"/>
                <w:lang w:val="en"/>
              </w:rPr>
              <w:lastRenderedPageBreak/>
              <w:t>all the communities of Wales</w:t>
            </w:r>
            <w:r w:rsidR="005402AD" w:rsidRPr="00A83151">
              <w:rPr>
                <w:rFonts w:ascii="Arial" w:hAnsi="Arial" w:cs="Arial"/>
                <w:color w:val="000000" w:themeColor="text1"/>
                <w:sz w:val="36"/>
                <w:szCs w:val="36"/>
                <w:lang w:val="en"/>
              </w:rPr>
              <w:t>.</w:t>
            </w:r>
          </w:p>
          <w:p w14:paraId="2A7F7F85" w14:textId="2AC94F27" w:rsidR="000178F3" w:rsidRPr="00A83151" w:rsidRDefault="000178F3" w:rsidP="000178F3">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To learn from the success of our recent Covid-19 emergency response funds, which achieved greater and more diverse reach than any of our previous programmes, to ensure this becomes the norm</w:t>
            </w:r>
            <w:r w:rsidR="005402AD" w:rsidRPr="00A83151">
              <w:rPr>
                <w:rFonts w:ascii="Arial" w:hAnsi="Arial" w:cs="Arial"/>
                <w:color w:val="000000" w:themeColor="text1"/>
                <w:sz w:val="36"/>
                <w:szCs w:val="36"/>
                <w:lang w:val="en"/>
              </w:rPr>
              <w:t>.</w:t>
            </w:r>
          </w:p>
          <w:p w14:paraId="784BEB27" w14:textId="5DC5C4FF" w:rsidR="000178F3" w:rsidRPr="00A83151" w:rsidRDefault="000178F3" w:rsidP="000178F3">
            <w:pPr>
              <w:pStyle w:val="BodyText"/>
              <w:rPr>
                <w:rFonts w:ascii="Arial" w:hAnsi="Arial" w:cs="Arial"/>
                <w:color w:val="000000" w:themeColor="text1"/>
                <w:sz w:val="36"/>
                <w:szCs w:val="36"/>
                <w:lang w:val="en"/>
              </w:rPr>
            </w:pPr>
            <w:r w:rsidRPr="00A83151">
              <w:rPr>
                <w:rFonts w:ascii="Arial" w:hAnsi="Arial" w:cs="Arial"/>
                <w:color w:val="000000" w:themeColor="text1"/>
                <w:sz w:val="36"/>
                <w:szCs w:val="36"/>
                <w:lang w:val="en"/>
              </w:rPr>
              <w:t>We will support the development of organisations led by Deaf and Disabled artists and Black, Asian and  Ethnically diverse artists through our Creative Steps programme</w:t>
            </w:r>
            <w:r w:rsidR="005402AD" w:rsidRPr="00A83151">
              <w:rPr>
                <w:rFonts w:ascii="Arial" w:hAnsi="Arial" w:cs="Arial"/>
                <w:color w:val="000000" w:themeColor="text1"/>
                <w:sz w:val="36"/>
                <w:szCs w:val="36"/>
                <w:lang w:val="en"/>
              </w:rPr>
              <w:t>.</w:t>
            </w:r>
          </w:p>
          <w:p w14:paraId="5C0E8FFE" w14:textId="35E34A7B" w:rsidR="000178F3" w:rsidRPr="00A83151" w:rsidRDefault="000178F3" w:rsidP="000178F3">
            <w:pPr>
              <w:pStyle w:val="BodyText"/>
              <w:rPr>
                <w:rFonts w:ascii="Arial" w:hAnsi="Arial" w:cs="Arial"/>
                <w:color w:val="000000" w:themeColor="text1"/>
                <w:sz w:val="36"/>
                <w:szCs w:val="36"/>
              </w:rPr>
            </w:pPr>
            <w:r w:rsidRPr="00A83151">
              <w:rPr>
                <w:rFonts w:ascii="Arial" w:hAnsi="Arial" w:cs="Arial"/>
                <w:color w:val="000000" w:themeColor="text1"/>
                <w:sz w:val="36"/>
                <w:szCs w:val="36"/>
                <w:lang w:val="en"/>
              </w:rPr>
              <w:t xml:space="preserve">We will develop and launch a strand within Creative Steps that will support the </w:t>
            </w:r>
            <w:r w:rsidRPr="00A83151">
              <w:rPr>
                <w:rFonts w:ascii="Arial" w:hAnsi="Arial" w:cs="Arial"/>
                <w:color w:val="000000" w:themeColor="text1"/>
                <w:sz w:val="36"/>
                <w:szCs w:val="36"/>
                <w:lang w:val="en"/>
              </w:rPr>
              <w:lastRenderedPageBreak/>
              <w:t>development of individual artists</w:t>
            </w:r>
            <w:r w:rsidR="005402AD" w:rsidRPr="00A83151">
              <w:rPr>
                <w:rFonts w:ascii="Arial" w:hAnsi="Arial" w:cs="Arial"/>
                <w:color w:val="000000" w:themeColor="text1"/>
                <w:sz w:val="36"/>
                <w:szCs w:val="36"/>
                <w:lang w:val="en"/>
              </w:rPr>
              <w:t>.</w:t>
            </w:r>
          </w:p>
        </w:tc>
        <w:tc>
          <w:tcPr>
            <w:tcW w:w="3585" w:type="dxa"/>
            <w:shd w:val="clear" w:color="auto" w:fill="auto"/>
          </w:tcPr>
          <w:p w14:paraId="10E4B76F"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Director of Operations</w:t>
            </w:r>
          </w:p>
          <w:p w14:paraId="315DD320"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p>
          <w:p w14:paraId="77CF2838"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p>
          <w:p w14:paraId="152073B8" w14:textId="0C31A0E0" w:rsidR="00A83151" w:rsidRDefault="00A83151" w:rsidP="0091439E">
            <w:pPr>
              <w:pStyle w:val="BodyText"/>
              <w:spacing w:after="0"/>
              <w:rPr>
                <w:rFonts w:ascii="Arial" w:eastAsia="Times New Roman" w:hAnsi="Arial" w:cs="Arial"/>
                <w:color w:val="000000" w:themeColor="text1"/>
                <w:sz w:val="36"/>
                <w:szCs w:val="36"/>
                <w:lang w:eastAsia="en-GB"/>
              </w:rPr>
            </w:pPr>
          </w:p>
          <w:p w14:paraId="66F560E1" w14:textId="6E9277B8" w:rsidR="0091439E" w:rsidRDefault="0091439E" w:rsidP="0091439E">
            <w:pPr>
              <w:pStyle w:val="BodyText"/>
              <w:spacing w:after="0"/>
              <w:rPr>
                <w:rFonts w:ascii="Arial" w:eastAsia="Times New Roman" w:hAnsi="Arial" w:cs="Arial"/>
                <w:color w:val="000000" w:themeColor="text1"/>
                <w:sz w:val="36"/>
                <w:szCs w:val="36"/>
                <w:lang w:eastAsia="en-GB"/>
              </w:rPr>
            </w:pPr>
          </w:p>
          <w:p w14:paraId="0407C1D6" w14:textId="38A3E91D" w:rsidR="0091439E" w:rsidRDefault="0091439E" w:rsidP="0091439E">
            <w:pPr>
              <w:pStyle w:val="BodyText"/>
              <w:spacing w:after="0"/>
              <w:rPr>
                <w:rFonts w:ascii="Arial" w:eastAsia="Times New Roman" w:hAnsi="Arial" w:cs="Arial"/>
                <w:color w:val="000000" w:themeColor="text1"/>
                <w:sz w:val="36"/>
                <w:szCs w:val="36"/>
                <w:lang w:eastAsia="en-GB"/>
              </w:rPr>
            </w:pPr>
          </w:p>
          <w:p w14:paraId="0332C41F" w14:textId="4D9A90C8" w:rsidR="0091439E" w:rsidRDefault="0091439E" w:rsidP="0091439E">
            <w:pPr>
              <w:pStyle w:val="BodyText"/>
              <w:spacing w:after="0"/>
              <w:rPr>
                <w:rFonts w:ascii="Arial" w:eastAsia="Times New Roman" w:hAnsi="Arial" w:cs="Arial"/>
                <w:color w:val="000000" w:themeColor="text1"/>
                <w:sz w:val="36"/>
                <w:szCs w:val="36"/>
                <w:lang w:eastAsia="en-GB"/>
              </w:rPr>
            </w:pPr>
          </w:p>
          <w:p w14:paraId="3DB1395A" w14:textId="52F2035E" w:rsidR="0091439E" w:rsidRDefault="0091439E" w:rsidP="0091439E">
            <w:pPr>
              <w:pStyle w:val="BodyText"/>
              <w:spacing w:after="0"/>
              <w:rPr>
                <w:rFonts w:ascii="Arial" w:eastAsia="Times New Roman" w:hAnsi="Arial" w:cs="Arial"/>
                <w:color w:val="000000" w:themeColor="text1"/>
                <w:sz w:val="36"/>
                <w:szCs w:val="36"/>
                <w:lang w:eastAsia="en-GB"/>
              </w:rPr>
            </w:pPr>
          </w:p>
          <w:p w14:paraId="2978068A" w14:textId="7C9FAA5B" w:rsidR="0091439E" w:rsidRDefault="0091439E" w:rsidP="0091439E">
            <w:pPr>
              <w:pStyle w:val="BodyText"/>
              <w:spacing w:after="0"/>
              <w:rPr>
                <w:rFonts w:ascii="Arial" w:eastAsia="Times New Roman" w:hAnsi="Arial" w:cs="Arial"/>
                <w:color w:val="000000" w:themeColor="text1"/>
                <w:sz w:val="36"/>
                <w:szCs w:val="36"/>
                <w:lang w:eastAsia="en-GB"/>
              </w:rPr>
            </w:pPr>
          </w:p>
          <w:p w14:paraId="1457572D" w14:textId="77777777" w:rsidR="0091439E" w:rsidRDefault="0091439E" w:rsidP="0091439E">
            <w:pPr>
              <w:pStyle w:val="BodyText"/>
              <w:spacing w:after="0"/>
              <w:rPr>
                <w:rFonts w:ascii="Arial" w:eastAsia="Times New Roman" w:hAnsi="Arial" w:cs="Arial"/>
                <w:color w:val="000000" w:themeColor="text1"/>
                <w:sz w:val="36"/>
                <w:szCs w:val="36"/>
                <w:lang w:eastAsia="en-GB"/>
              </w:rPr>
            </w:pPr>
          </w:p>
          <w:p w14:paraId="6146ECD8" w14:textId="40889E0B" w:rsidR="000178F3" w:rsidRPr="00A83151" w:rsidRDefault="000178F3"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of Operations</w:t>
            </w:r>
          </w:p>
          <w:p w14:paraId="78F90816"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p>
          <w:p w14:paraId="04B82A3C"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p>
          <w:p w14:paraId="29BD2E6B" w14:textId="19042214" w:rsidR="000178F3" w:rsidRDefault="000178F3" w:rsidP="0091439E">
            <w:pPr>
              <w:pStyle w:val="BodyText"/>
              <w:spacing w:after="0"/>
              <w:rPr>
                <w:rFonts w:ascii="Arial" w:eastAsia="Times New Roman" w:hAnsi="Arial" w:cs="Arial"/>
                <w:color w:val="000000" w:themeColor="text1"/>
                <w:sz w:val="36"/>
                <w:szCs w:val="36"/>
                <w:lang w:eastAsia="en-GB"/>
              </w:rPr>
            </w:pPr>
          </w:p>
          <w:p w14:paraId="4E9C10A3" w14:textId="54371FF8" w:rsidR="00A83151" w:rsidRDefault="00A83151" w:rsidP="0091439E">
            <w:pPr>
              <w:pStyle w:val="BodyText"/>
              <w:spacing w:after="0"/>
              <w:rPr>
                <w:rFonts w:ascii="Arial" w:eastAsia="Times New Roman" w:hAnsi="Arial" w:cs="Arial"/>
                <w:color w:val="000000" w:themeColor="text1"/>
                <w:sz w:val="36"/>
                <w:szCs w:val="36"/>
                <w:lang w:eastAsia="en-GB"/>
              </w:rPr>
            </w:pPr>
          </w:p>
          <w:p w14:paraId="61D2565E" w14:textId="07056934" w:rsidR="00A83151" w:rsidRDefault="00A83151" w:rsidP="0091439E">
            <w:pPr>
              <w:pStyle w:val="BodyText"/>
              <w:spacing w:after="0"/>
              <w:rPr>
                <w:rFonts w:ascii="Arial" w:eastAsia="Times New Roman" w:hAnsi="Arial" w:cs="Arial"/>
                <w:color w:val="000000" w:themeColor="text1"/>
                <w:sz w:val="36"/>
                <w:szCs w:val="36"/>
                <w:lang w:eastAsia="en-GB"/>
              </w:rPr>
            </w:pPr>
          </w:p>
          <w:p w14:paraId="75A19E1E" w14:textId="543BE7DF" w:rsidR="0091439E" w:rsidRDefault="0091439E" w:rsidP="0091439E">
            <w:pPr>
              <w:pStyle w:val="BodyText"/>
              <w:spacing w:after="0"/>
              <w:rPr>
                <w:rFonts w:ascii="Arial" w:eastAsia="Times New Roman" w:hAnsi="Arial" w:cs="Arial"/>
                <w:color w:val="000000" w:themeColor="text1"/>
                <w:sz w:val="36"/>
                <w:szCs w:val="36"/>
                <w:lang w:eastAsia="en-GB"/>
              </w:rPr>
            </w:pPr>
          </w:p>
          <w:p w14:paraId="193B4356" w14:textId="1192EE3F" w:rsidR="0091439E" w:rsidRDefault="0091439E" w:rsidP="0091439E">
            <w:pPr>
              <w:pStyle w:val="BodyText"/>
              <w:spacing w:after="0"/>
              <w:rPr>
                <w:rFonts w:ascii="Arial" w:eastAsia="Times New Roman" w:hAnsi="Arial" w:cs="Arial"/>
                <w:color w:val="000000" w:themeColor="text1"/>
                <w:sz w:val="36"/>
                <w:szCs w:val="36"/>
                <w:lang w:eastAsia="en-GB"/>
              </w:rPr>
            </w:pPr>
          </w:p>
          <w:p w14:paraId="4CCA9C9C" w14:textId="13E6EF95" w:rsidR="0091439E" w:rsidRDefault="0091439E" w:rsidP="0091439E">
            <w:pPr>
              <w:pStyle w:val="BodyText"/>
              <w:spacing w:after="0"/>
              <w:rPr>
                <w:rFonts w:ascii="Arial" w:eastAsia="Times New Roman" w:hAnsi="Arial" w:cs="Arial"/>
                <w:color w:val="000000" w:themeColor="text1"/>
                <w:sz w:val="36"/>
                <w:szCs w:val="36"/>
                <w:lang w:eastAsia="en-GB"/>
              </w:rPr>
            </w:pPr>
          </w:p>
          <w:p w14:paraId="1D81D19E" w14:textId="18534D81" w:rsidR="0091439E" w:rsidRDefault="0091439E" w:rsidP="0091439E">
            <w:pPr>
              <w:pStyle w:val="BodyText"/>
              <w:spacing w:after="0"/>
              <w:rPr>
                <w:rFonts w:ascii="Arial" w:eastAsia="Times New Roman" w:hAnsi="Arial" w:cs="Arial"/>
                <w:color w:val="000000" w:themeColor="text1"/>
                <w:sz w:val="36"/>
                <w:szCs w:val="36"/>
                <w:lang w:eastAsia="en-GB"/>
              </w:rPr>
            </w:pPr>
          </w:p>
          <w:p w14:paraId="4ED0FCB1" w14:textId="77777777" w:rsidR="0091439E" w:rsidRPr="00A83151" w:rsidRDefault="0091439E" w:rsidP="0091439E">
            <w:pPr>
              <w:pStyle w:val="BodyText"/>
              <w:spacing w:after="0"/>
              <w:rPr>
                <w:rFonts w:ascii="Arial" w:eastAsia="Times New Roman" w:hAnsi="Arial" w:cs="Arial"/>
                <w:color w:val="000000" w:themeColor="text1"/>
                <w:sz w:val="36"/>
                <w:szCs w:val="36"/>
                <w:lang w:eastAsia="en-GB"/>
              </w:rPr>
            </w:pPr>
          </w:p>
          <w:p w14:paraId="1E55EB7A" w14:textId="77777777" w:rsidR="000178F3" w:rsidRPr="00A83151" w:rsidRDefault="000178F3"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Arts Engagement</w:t>
            </w:r>
          </w:p>
          <w:p w14:paraId="64841790" w14:textId="77777777" w:rsidR="002A4028" w:rsidRPr="00A83151" w:rsidRDefault="002A4028" w:rsidP="0091439E">
            <w:pPr>
              <w:pStyle w:val="BodyText"/>
              <w:spacing w:after="0"/>
              <w:rPr>
                <w:rFonts w:ascii="Arial" w:eastAsia="Times New Roman" w:hAnsi="Arial" w:cs="Arial"/>
                <w:color w:val="000000" w:themeColor="text1"/>
                <w:sz w:val="36"/>
                <w:szCs w:val="36"/>
                <w:lang w:eastAsia="en-GB"/>
              </w:rPr>
            </w:pPr>
          </w:p>
          <w:p w14:paraId="0982DA1A" w14:textId="77777777" w:rsidR="002A4028" w:rsidRPr="00A83151" w:rsidRDefault="002A4028" w:rsidP="0091439E">
            <w:pPr>
              <w:pStyle w:val="BodyText"/>
              <w:spacing w:after="0"/>
              <w:rPr>
                <w:rFonts w:ascii="Arial" w:eastAsia="Times New Roman" w:hAnsi="Arial" w:cs="Arial"/>
                <w:color w:val="000000" w:themeColor="text1"/>
                <w:sz w:val="36"/>
                <w:szCs w:val="36"/>
                <w:lang w:eastAsia="en-GB"/>
              </w:rPr>
            </w:pPr>
          </w:p>
          <w:p w14:paraId="6930E62B" w14:textId="697619F3" w:rsidR="00A83151" w:rsidRDefault="00A83151" w:rsidP="0091439E">
            <w:pPr>
              <w:pStyle w:val="BodyText"/>
              <w:spacing w:after="0"/>
              <w:rPr>
                <w:rFonts w:ascii="Arial" w:eastAsia="Times New Roman" w:hAnsi="Arial" w:cs="Arial"/>
                <w:color w:val="000000" w:themeColor="text1"/>
                <w:sz w:val="36"/>
                <w:szCs w:val="36"/>
                <w:lang w:eastAsia="en-GB"/>
              </w:rPr>
            </w:pPr>
          </w:p>
          <w:p w14:paraId="72CE80AD" w14:textId="772B6148" w:rsidR="0091439E" w:rsidRDefault="0091439E" w:rsidP="0091439E">
            <w:pPr>
              <w:pStyle w:val="BodyText"/>
              <w:spacing w:after="0"/>
              <w:rPr>
                <w:rFonts w:ascii="Arial" w:eastAsia="Times New Roman" w:hAnsi="Arial" w:cs="Arial"/>
                <w:color w:val="000000" w:themeColor="text1"/>
                <w:sz w:val="36"/>
                <w:szCs w:val="36"/>
                <w:lang w:eastAsia="en-GB"/>
              </w:rPr>
            </w:pPr>
          </w:p>
          <w:p w14:paraId="564011D9" w14:textId="72F9940F" w:rsidR="0091439E" w:rsidRDefault="0091439E" w:rsidP="0091439E">
            <w:pPr>
              <w:pStyle w:val="BodyText"/>
              <w:spacing w:after="0"/>
              <w:rPr>
                <w:rFonts w:ascii="Arial" w:eastAsia="Times New Roman" w:hAnsi="Arial" w:cs="Arial"/>
                <w:color w:val="000000" w:themeColor="text1"/>
                <w:sz w:val="36"/>
                <w:szCs w:val="36"/>
                <w:lang w:eastAsia="en-GB"/>
              </w:rPr>
            </w:pPr>
          </w:p>
          <w:p w14:paraId="6BB208AB" w14:textId="280386D4" w:rsidR="0091439E" w:rsidRDefault="0091439E" w:rsidP="0091439E">
            <w:pPr>
              <w:pStyle w:val="BodyText"/>
              <w:spacing w:after="0"/>
              <w:rPr>
                <w:rFonts w:ascii="Arial" w:eastAsia="Times New Roman" w:hAnsi="Arial" w:cs="Arial"/>
                <w:color w:val="000000" w:themeColor="text1"/>
                <w:sz w:val="36"/>
                <w:szCs w:val="36"/>
                <w:lang w:eastAsia="en-GB"/>
              </w:rPr>
            </w:pPr>
          </w:p>
          <w:p w14:paraId="2A582C7D" w14:textId="77777777" w:rsidR="0091439E" w:rsidRDefault="0091439E" w:rsidP="0091439E">
            <w:pPr>
              <w:pStyle w:val="BodyText"/>
              <w:spacing w:after="0"/>
              <w:rPr>
                <w:rFonts w:ascii="Arial" w:eastAsia="Times New Roman" w:hAnsi="Arial" w:cs="Arial"/>
                <w:color w:val="000000" w:themeColor="text1"/>
                <w:sz w:val="36"/>
                <w:szCs w:val="36"/>
                <w:lang w:eastAsia="en-GB"/>
              </w:rPr>
            </w:pPr>
          </w:p>
          <w:p w14:paraId="52175BD9" w14:textId="6BDBC567" w:rsidR="000178F3" w:rsidRPr="00A83151" w:rsidRDefault="000178F3" w:rsidP="0091439E">
            <w:pPr>
              <w:pStyle w:val="BodyText"/>
              <w:spacing w:before="240" w:after="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Arts Engagement</w:t>
            </w:r>
          </w:p>
          <w:p w14:paraId="35B6DB15" w14:textId="77777777" w:rsidR="000178F3" w:rsidRPr="00A83151" w:rsidRDefault="000178F3" w:rsidP="0091439E">
            <w:pPr>
              <w:pStyle w:val="BodyText"/>
              <w:spacing w:after="0"/>
              <w:rPr>
                <w:rFonts w:ascii="Arial" w:eastAsia="Times New Roman" w:hAnsi="Arial" w:cs="Arial"/>
                <w:color w:val="000000" w:themeColor="text1"/>
                <w:sz w:val="36"/>
                <w:szCs w:val="36"/>
                <w:lang w:eastAsia="en-GB"/>
              </w:rPr>
            </w:pPr>
          </w:p>
        </w:tc>
        <w:tc>
          <w:tcPr>
            <w:tcW w:w="3586" w:type="dxa"/>
            <w:shd w:val="clear" w:color="auto" w:fill="auto"/>
          </w:tcPr>
          <w:p w14:paraId="652B6A5F" w14:textId="77777777" w:rsidR="000178F3"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 xml:space="preserve">We will draw on knowledge and expertise elsewhere to explore how we encourage applications from more diverse organisations and individuals and how </w:t>
            </w:r>
            <w:r w:rsidRPr="00A83151">
              <w:rPr>
                <w:rFonts w:ascii="Arial" w:eastAsia="Times New Roman" w:hAnsi="Arial" w:cs="Arial"/>
                <w:color w:val="000000" w:themeColor="text1"/>
                <w:sz w:val="36"/>
                <w:szCs w:val="36"/>
                <w:lang w:eastAsia="en-GB"/>
              </w:rPr>
              <w:lastRenderedPageBreak/>
              <w:t>we support applicants through to success. We will consider how we bring a more diverse range of experiences into our decision making and develop a new approach to how we monitor where our funding goes and the impact it has.</w:t>
            </w:r>
          </w:p>
          <w:p w14:paraId="215AF70A" w14:textId="5B77B517" w:rsidR="000178F3"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We’ll continue our work around reviewing and revising our approach to research.</w:t>
            </w:r>
          </w:p>
          <w:p w14:paraId="185EC368" w14:textId="0BEACBAA" w:rsidR="00C92C67"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 xml:space="preserve">We will deliver our targeted programmes that support the development of artists and arts organisations that are the focus of this plan. </w:t>
            </w:r>
          </w:p>
          <w:p w14:paraId="38F7773F" w14:textId="77777777" w:rsidR="000178F3"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These programmes will include:</w:t>
            </w:r>
          </w:p>
          <w:p w14:paraId="42FF7AB0" w14:textId="66C2BDE0" w:rsidR="000178F3"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Creative Steps, Unlimited, Sharing Together, Ramps on the Moon and International</w:t>
            </w:r>
            <w:r w:rsidR="002E545C" w:rsidRPr="00A83151">
              <w:rPr>
                <w:rFonts w:ascii="Arial" w:eastAsia="Times New Roman" w:hAnsi="Arial" w:cs="Arial"/>
                <w:color w:val="000000" w:themeColor="text1"/>
                <w:sz w:val="36"/>
                <w:szCs w:val="36"/>
                <w:lang w:eastAsia="en-GB"/>
              </w:rPr>
              <w:t>.</w:t>
            </w:r>
          </w:p>
        </w:tc>
        <w:tc>
          <w:tcPr>
            <w:tcW w:w="3586" w:type="dxa"/>
            <w:shd w:val="clear" w:color="auto" w:fill="auto"/>
          </w:tcPr>
          <w:p w14:paraId="77B85E7D"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r w:rsidRPr="00A83151">
              <w:rPr>
                <w:rFonts w:ascii="Arial" w:eastAsia="Times New Roman" w:hAnsi="Arial" w:cs="Arial"/>
                <w:color w:val="000000" w:themeColor="text1"/>
                <w:kern w:val="24"/>
                <w:sz w:val="36"/>
                <w:szCs w:val="36"/>
                <w:lang w:eastAsia="en-GB"/>
              </w:rPr>
              <w:lastRenderedPageBreak/>
              <w:t>Director of Operations</w:t>
            </w:r>
          </w:p>
          <w:p w14:paraId="770DDCBD"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69DA3E43"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74937710"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584BA223"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68980655"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2B37E11E"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19C40781" w14:textId="77777777" w:rsidR="000178F3" w:rsidRPr="00A83151" w:rsidRDefault="000178F3" w:rsidP="000178F3">
            <w:pPr>
              <w:pStyle w:val="BodyText"/>
              <w:rPr>
                <w:rFonts w:ascii="Arial" w:eastAsia="Times New Roman" w:hAnsi="Arial" w:cs="Arial"/>
                <w:color w:val="000000" w:themeColor="text1"/>
                <w:kern w:val="24"/>
                <w:sz w:val="36"/>
                <w:szCs w:val="36"/>
                <w:lang w:eastAsia="en-GB"/>
              </w:rPr>
            </w:pPr>
          </w:p>
          <w:p w14:paraId="1F071565"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5C150F7A"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1E9F90D8"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75FE77F1"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1126BF2D"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66E49AA9" w14:textId="77777777" w:rsidR="00A83151" w:rsidRDefault="00A83151" w:rsidP="00C92C67">
            <w:pPr>
              <w:pStyle w:val="BodyText"/>
              <w:spacing w:before="240"/>
              <w:rPr>
                <w:rFonts w:ascii="Arial" w:eastAsia="Times New Roman" w:hAnsi="Arial" w:cs="Arial"/>
                <w:color w:val="000000" w:themeColor="text1"/>
                <w:sz w:val="36"/>
                <w:szCs w:val="36"/>
                <w:lang w:eastAsia="en-GB"/>
              </w:rPr>
            </w:pPr>
          </w:p>
          <w:p w14:paraId="79CE8D30" w14:textId="1680D128" w:rsidR="000178F3" w:rsidRPr="00A83151" w:rsidRDefault="000178F3" w:rsidP="00C92C67">
            <w:pPr>
              <w:pStyle w:val="BodyText"/>
              <w:spacing w:before="24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Evaluation and  Research Manager</w:t>
            </w:r>
          </w:p>
          <w:p w14:paraId="1943E1CA" w14:textId="77777777" w:rsidR="00A83151" w:rsidRDefault="00A83151" w:rsidP="00C92C67">
            <w:pPr>
              <w:pStyle w:val="BodyText"/>
              <w:spacing w:before="560"/>
              <w:rPr>
                <w:rFonts w:ascii="Arial" w:eastAsia="Times New Roman" w:hAnsi="Arial" w:cs="Arial"/>
                <w:color w:val="000000" w:themeColor="text1"/>
                <w:kern w:val="24"/>
                <w:sz w:val="36"/>
                <w:szCs w:val="36"/>
                <w:lang w:eastAsia="en-GB"/>
              </w:rPr>
            </w:pPr>
          </w:p>
          <w:p w14:paraId="5E128568" w14:textId="6E71530F" w:rsidR="000178F3" w:rsidRPr="00A83151" w:rsidRDefault="00BA7095" w:rsidP="00C92C67">
            <w:pPr>
              <w:pStyle w:val="BodyText"/>
              <w:spacing w:before="560"/>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kern w:val="24"/>
                <w:sz w:val="36"/>
                <w:szCs w:val="36"/>
                <w:lang w:eastAsia="en-GB"/>
              </w:rPr>
              <w:t>Portfolio</w:t>
            </w:r>
            <w:r w:rsidR="000178F3" w:rsidRPr="00A83151">
              <w:rPr>
                <w:rFonts w:ascii="Arial" w:eastAsia="Times New Roman" w:hAnsi="Arial" w:cs="Arial"/>
                <w:color w:val="000000" w:themeColor="text1"/>
                <w:kern w:val="24"/>
                <w:sz w:val="36"/>
                <w:szCs w:val="36"/>
                <w:lang w:eastAsia="en-GB"/>
              </w:rPr>
              <w:t xml:space="preserve"> Managers</w:t>
            </w:r>
          </w:p>
        </w:tc>
        <w:tc>
          <w:tcPr>
            <w:tcW w:w="3586" w:type="dxa"/>
            <w:shd w:val="clear" w:color="auto" w:fill="auto"/>
          </w:tcPr>
          <w:p w14:paraId="0794CDF6" w14:textId="73E6385C" w:rsidR="000178F3" w:rsidRPr="00A83151" w:rsidRDefault="000178F3" w:rsidP="000178F3">
            <w:pPr>
              <w:pStyle w:val="BodyTex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kern w:val="24"/>
                <w:sz w:val="36"/>
                <w:szCs w:val="36"/>
                <w:lang w:eastAsia="en-GB"/>
              </w:rPr>
              <w:lastRenderedPageBreak/>
              <w:t>We will continue to monitor and revise our processes as required.</w:t>
            </w:r>
          </w:p>
        </w:tc>
        <w:tc>
          <w:tcPr>
            <w:tcW w:w="3585" w:type="dxa"/>
            <w:shd w:val="clear" w:color="auto" w:fill="auto"/>
          </w:tcPr>
          <w:p w14:paraId="72AE0E69" w14:textId="620D1E67" w:rsidR="000178F3" w:rsidRPr="00A83151" w:rsidRDefault="000178F3" w:rsidP="000178F3">
            <w:pPr>
              <w:pStyle w:val="BodyText"/>
              <w:rPr>
                <w:rFonts w:ascii="Arial" w:hAnsi="Arial" w:cs="Arial"/>
                <w:color w:val="000000" w:themeColor="text1"/>
                <w:sz w:val="36"/>
                <w:szCs w:val="36"/>
              </w:rPr>
            </w:pPr>
            <w:r w:rsidRPr="00A83151">
              <w:rPr>
                <w:rFonts w:ascii="Arial" w:hAnsi="Arial" w:cs="Arial"/>
                <w:color w:val="000000" w:themeColor="text1"/>
                <w:sz w:val="36"/>
                <w:szCs w:val="36"/>
              </w:rPr>
              <w:t>Increase the number of diverse artists and arts organisations accessing funding and support to create and present their own art on their own terms.</w:t>
            </w:r>
          </w:p>
        </w:tc>
      </w:tr>
      <w:tr w:rsidR="00677B88" w:rsidRPr="00A83151" w14:paraId="03689C8A" w14:textId="77777777" w:rsidTr="00A83151">
        <w:tc>
          <w:tcPr>
            <w:tcW w:w="3585" w:type="dxa"/>
            <w:shd w:val="clear" w:color="auto" w:fill="auto"/>
          </w:tcPr>
          <w:p w14:paraId="14F47DED" w14:textId="5A7A3A4B" w:rsidR="00677B88" w:rsidRPr="00A83151" w:rsidRDefault="00677B88" w:rsidP="004908B9">
            <w:pPr>
              <w:spacing w:line="240" w:lineRule="atLeast"/>
              <w:rPr>
                <w:rFonts w:ascii="Arial" w:hAnsi="Arial" w:cs="Arial"/>
                <w:color w:val="000000" w:themeColor="text1"/>
                <w:sz w:val="36"/>
                <w:szCs w:val="36"/>
              </w:rPr>
            </w:pPr>
            <w:r w:rsidRPr="00A83151">
              <w:rPr>
                <w:rFonts w:ascii="Arial" w:hAnsi="Arial" w:cs="Arial"/>
                <w:color w:val="000000" w:themeColor="text1"/>
                <w:sz w:val="36"/>
                <w:szCs w:val="36"/>
              </w:rPr>
              <w:lastRenderedPageBreak/>
              <w:t>We will</w:t>
            </w:r>
            <w:r w:rsidRPr="00A83151">
              <w:rPr>
                <w:rFonts w:ascii="Arial" w:hAnsi="Arial" w:cs="Arial"/>
                <w:b/>
                <w:bCs/>
                <w:color w:val="000000" w:themeColor="text1"/>
                <w:sz w:val="36"/>
                <w:szCs w:val="36"/>
              </w:rPr>
              <w:t xml:space="preserve"> </w:t>
            </w:r>
            <w:r w:rsidRPr="00A83151">
              <w:rPr>
                <w:rFonts w:ascii="Arial" w:hAnsi="Arial" w:cs="Arial"/>
                <w:color w:val="000000" w:themeColor="text1"/>
                <w:sz w:val="36"/>
                <w:szCs w:val="36"/>
              </w:rPr>
              <w:t>develop and publish a Covid Recovery plan which has embedded within the 7 Inclusive Principles for the Arts, ensuring that all activities comply with the Equality Act, that ableism and racism are eliminated in the arts and that incorporates the concepts of co-production and co-creation.</w:t>
            </w:r>
          </w:p>
          <w:p w14:paraId="6AC0DCC3" w14:textId="77777777" w:rsidR="00084846" w:rsidRPr="00A83151" w:rsidRDefault="00084846" w:rsidP="004908B9">
            <w:pPr>
              <w:spacing w:line="240" w:lineRule="atLeast"/>
              <w:rPr>
                <w:rFonts w:ascii="Arial" w:hAnsi="Arial" w:cs="Arial"/>
                <w:color w:val="000000" w:themeColor="text1"/>
                <w:sz w:val="36"/>
                <w:szCs w:val="36"/>
              </w:rPr>
            </w:pPr>
          </w:p>
          <w:p w14:paraId="768C7A06" w14:textId="028FBBB4" w:rsidR="00677B88" w:rsidRPr="00A83151" w:rsidRDefault="00677B88" w:rsidP="004908B9">
            <w:pPr>
              <w:pStyle w:val="BodyText"/>
              <w:spacing w:line="240" w:lineRule="atLeast"/>
              <w:rPr>
                <w:rFonts w:ascii="Arial" w:hAnsi="Arial" w:cs="Arial"/>
                <w:color w:val="000000" w:themeColor="text1"/>
                <w:sz w:val="36"/>
                <w:szCs w:val="36"/>
                <w:lang w:val="en"/>
              </w:rPr>
            </w:pPr>
            <w:r w:rsidRPr="00A83151">
              <w:rPr>
                <w:rFonts w:ascii="Arial" w:hAnsi="Arial" w:cs="Arial"/>
                <w:color w:val="000000" w:themeColor="text1"/>
                <w:sz w:val="36"/>
                <w:szCs w:val="36"/>
              </w:rPr>
              <w:t xml:space="preserve">We will commission work to engage with communities we have identified as </w:t>
            </w:r>
            <w:r w:rsidRPr="00A83151">
              <w:rPr>
                <w:rFonts w:ascii="Arial" w:hAnsi="Arial" w:cs="Arial"/>
                <w:color w:val="000000" w:themeColor="text1"/>
                <w:sz w:val="36"/>
                <w:szCs w:val="36"/>
              </w:rPr>
              <w:lastRenderedPageBreak/>
              <w:t>not being reached and publish the outcome of this work before the end of the year.</w:t>
            </w:r>
          </w:p>
        </w:tc>
        <w:tc>
          <w:tcPr>
            <w:tcW w:w="3585" w:type="dxa"/>
            <w:shd w:val="clear" w:color="auto" w:fill="auto"/>
          </w:tcPr>
          <w:p w14:paraId="5F208A42"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Chief Executive</w:t>
            </w:r>
          </w:p>
          <w:p w14:paraId="7E64E3B6"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F80B6DF"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07F48FA9"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4C38099B"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1CD55687"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3F653D01"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1591DC66" w14:textId="1E1B2797" w:rsidR="004908B9" w:rsidRDefault="004908B9" w:rsidP="004908B9">
            <w:pPr>
              <w:pStyle w:val="BodyText"/>
              <w:spacing w:before="360" w:line="240" w:lineRule="atLeast"/>
              <w:rPr>
                <w:rFonts w:ascii="Arial" w:eastAsia="Times New Roman" w:hAnsi="Arial" w:cs="Arial"/>
                <w:color w:val="000000" w:themeColor="text1"/>
                <w:sz w:val="36"/>
                <w:szCs w:val="36"/>
                <w:lang w:eastAsia="en-GB"/>
              </w:rPr>
            </w:pPr>
          </w:p>
          <w:p w14:paraId="12CA8541" w14:textId="5B37E047" w:rsidR="00A83151" w:rsidRDefault="00A83151" w:rsidP="004908B9">
            <w:pPr>
              <w:pStyle w:val="BodyText"/>
              <w:spacing w:before="360" w:line="240" w:lineRule="atLeast"/>
              <w:rPr>
                <w:rFonts w:ascii="Arial" w:eastAsia="Times New Roman" w:hAnsi="Arial" w:cs="Arial"/>
                <w:color w:val="000000" w:themeColor="text1"/>
                <w:sz w:val="36"/>
                <w:szCs w:val="36"/>
                <w:lang w:eastAsia="en-GB"/>
              </w:rPr>
            </w:pPr>
          </w:p>
          <w:p w14:paraId="09A3EC3F" w14:textId="70AAE84D" w:rsidR="00A83151" w:rsidRDefault="00A83151" w:rsidP="004908B9">
            <w:pPr>
              <w:pStyle w:val="BodyText"/>
              <w:spacing w:before="360" w:line="240" w:lineRule="atLeast"/>
              <w:rPr>
                <w:rFonts w:ascii="Arial" w:eastAsia="Times New Roman" w:hAnsi="Arial" w:cs="Arial"/>
                <w:color w:val="000000" w:themeColor="text1"/>
                <w:sz w:val="36"/>
                <w:szCs w:val="36"/>
                <w:lang w:eastAsia="en-GB"/>
              </w:rPr>
            </w:pPr>
          </w:p>
          <w:p w14:paraId="679ED3BF" w14:textId="532E374E" w:rsidR="00A83151" w:rsidRDefault="00A83151" w:rsidP="004908B9">
            <w:pPr>
              <w:pStyle w:val="BodyText"/>
              <w:spacing w:before="360" w:line="240" w:lineRule="atLeast"/>
              <w:rPr>
                <w:rFonts w:ascii="Arial" w:eastAsia="Times New Roman" w:hAnsi="Arial" w:cs="Arial"/>
                <w:color w:val="000000" w:themeColor="text1"/>
                <w:sz w:val="36"/>
                <w:szCs w:val="36"/>
                <w:lang w:eastAsia="en-GB"/>
              </w:rPr>
            </w:pPr>
          </w:p>
          <w:p w14:paraId="2F0C7AE9" w14:textId="77777777" w:rsidR="00A83151" w:rsidRPr="00A83151" w:rsidRDefault="00A83151" w:rsidP="00276AF3">
            <w:pPr>
              <w:pStyle w:val="BodyText"/>
              <w:spacing w:after="0" w:line="240" w:lineRule="atLeast"/>
              <w:rPr>
                <w:rFonts w:ascii="Arial" w:eastAsia="Times New Roman" w:hAnsi="Arial" w:cs="Arial"/>
                <w:color w:val="000000" w:themeColor="text1"/>
                <w:sz w:val="36"/>
                <w:szCs w:val="36"/>
                <w:lang w:eastAsia="en-GB"/>
              </w:rPr>
            </w:pPr>
          </w:p>
          <w:p w14:paraId="3DAC60BE" w14:textId="77777777" w:rsidR="00276AF3" w:rsidRDefault="00276AF3" w:rsidP="00276AF3">
            <w:pPr>
              <w:pStyle w:val="BodyText"/>
              <w:spacing w:after="0" w:line="240" w:lineRule="atLeast"/>
              <w:rPr>
                <w:rFonts w:ascii="Arial" w:eastAsia="Times New Roman" w:hAnsi="Arial" w:cs="Arial"/>
                <w:color w:val="000000" w:themeColor="text1"/>
                <w:sz w:val="36"/>
                <w:szCs w:val="36"/>
                <w:lang w:eastAsia="en-GB"/>
              </w:rPr>
            </w:pPr>
          </w:p>
          <w:p w14:paraId="0632408E" w14:textId="3DB757B4" w:rsidR="00677B88" w:rsidRPr="00A83151" w:rsidRDefault="00677B88" w:rsidP="00276AF3">
            <w:pPr>
              <w:pStyle w:val="BodyText"/>
              <w:spacing w:before="360" w:after="0"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Director Arts Engagement</w:t>
            </w:r>
          </w:p>
        </w:tc>
        <w:tc>
          <w:tcPr>
            <w:tcW w:w="3586" w:type="dxa"/>
            <w:shd w:val="clear" w:color="auto" w:fill="auto"/>
          </w:tcPr>
          <w:p w14:paraId="73CE9336" w14:textId="5471BF6B"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review the impact of Covid-19 on our Hynt scheme and secure and further develop the scheme across Wales</w:t>
            </w:r>
            <w:r w:rsidR="005402AD" w:rsidRPr="00A83151">
              <w:rPr>
                <w:rFonts w:ascii="Arial" w:eastAsia="Times New Roman" w:hAnsi="Arial" w:cs="Arial"/>
                <w:color w:val="000000" w:themeColor="text1"/>
                <w:sz w:val="36"/>
                <w:szCs w:val="36"/>
                <w:lang w:eastAsia="en-GB"/>
              </w:rPr>
              <w:t>.</w:t>
            </w:r>
          </w:p>
          <w:p w14:paraId="56F27A66"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2F4E7798" w14:textId="1254A605"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re-launch our Night Out community scheme</w:t>
            </w:r>
            <w:r w:rsidR="005402AD" w:rsidRPr="00A83151">
              <w:rPr>
                <w:rFonts w:ascii="Arial" w:eastAsia="Times New Roman" w:hAnsi="Arial" w:cs="Arial"/>
                <w:color w:val="000000" w:themeColor="text1"/>
                <w:sz w:val="36"/>
                <w:szCs w:val="36"/>
                <w:lang w:eastAsia="en-GB"/>
              </w:rPr>
              <w:t>.</w:t>
            </w:r>
          </w:p>
          <w:p w14:paraId="704EC234"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187D49BE"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develop a widening engagement programme based on the outcome of the commissioned work undertaken in year 1 of this plan.</w:t>
            </w:r>
          </w:p>
          <w:p w14:paraId="1982B373"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462B09CF" w14:textId="37494E7B"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We will deliver our Arts and Health and Creative learning programmes in line with our corporate objectives and the delivery of this plan</w:t>
            </w:r>
            <w:r w:rsidR="005402AD" w:rsidRPr="00A83151">
              <w:rPr>
                <w:rFonts w:ascii="Arial" w:eastAsia="Times New Roman" w:hAnsi="Arial" w:cs="Arial"/>
                <w:color w:val="000000" w:themeColor="text1"/>
                <w:sz w:val="36"/>
                <w:szCs w:val="36"/>
                <w:lang w:eastAsia="en-GB"/>
              </w:rPr>
              <w:t>.</w:t>
            </w:r>
          </w:p>
          <w:p w14:paraId="7C242B87"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12A6D860" w14:textId="1BEEE80F"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align key elements of  our International Programme with the objectives contained within this plan</w:t>
            </w:r>
            <w:r w:rsidR="005402AD" w:rsidRPr="00A83151">
              <w:rPr>
                <w:rFonts w:ascii="Arial" w:eastAsia="Times New Roman" w:hAnsi="Arial" w:cs="Arial"/>
                <w:color w:val="000000" w:themeColor="text1"/>
                <w:sz w:val="36"/>
                <w:szCs w:val="36"/>
                <w:lang w:eastAsia="en-GB"/>
              </w:rPr>
              <w:t>.</w:t>
            </w:r>
          </w:p>
          <w:p w14:paraId="25C797F2"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50E32B2D" w14:textId="24924F0A" w:rsidR="00677B88" w:rsidRPr="00A83151" w:rsidRDefault="00677B88" w:rsidP="004908B9">
            <w:pPr>
              <w:pStyle w:val="BodyText"/>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We will align our Equality and Welsh Language plan objectives to better reflect our integrated approach in line with the expectations of the Future Generation Act Wales</w:t>
            </w:r>
            <w:r w:rsidR="005402AD" w:rsidRPr="00A83151">
              <w:rPr>
                <w:rFonts w:ascii="Arial" w:eastAsia="Times New Roman" w:hAnsi="Arial" w:cs="Arial"/>
                <w:color w:val="000000" w:themeColor="text1"/>
                <w:sz w:val="36"/>
                <w:szCs w:val="36"/>
                <w:lang w:eastAsia="en-GB"/>
              </w:rPr>
              <w:t>.</w:t>
            </w:r>
          </w:p>
        </w:tc>
        <w:tc>
          <w:tcPr>
            <w:tcW w:w="3586" w:type="dxa"/>
            <w:shd w:val="clear" w:color="auto" w:fill="auto"/>
          </w:tcPr>
          <w:p w14:paraId="6DF6B58A"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Portfolio Manager</w:t>
            </w:r>
          </w:p>
          <w:p w14:paraId="2C9F6D63"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B344B59"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203B941D" w14:textId="0CD412BE" w:rsidR="00677B88" w:rsidRDefault="00677B88" w:rsidP="004908B9">
            <w:pPr>
              <w:spacing w:line="240" w:lineRule="atLeast"/>
              <w:rPr>
                <w:rFonts w:ascii="Arial" w:eastAsia="Times New Roman" w:hAnsi="Arial" w:cs="Arial"/>
                <w:color w:val="000000" w:themeColor="text1"/>
                <w:sz w:val="36"/>
                <w:szCs w:val="36"/>
                <w:lang w:eastAsia="en-GB"/>
              </w:rPr>
            </w:pPr>
          </w:p>
          <w:p w14:paraId="3EDFAB2F" w14:textId="25B711B4" w:rsidR="00A83151" w:rsidRDefault="00A83151" w:rsidP="004908B9">
            <w:pPr>
              <w:spacing w:line="240" w:lineRule="atLeast"/>
              <w:rPr>
                <w:rFonts w:ascii="Arial" w:eastAsia="Times New Roman" w:hAnsi="Arial" w:cs="Arial"/>
                <w:color w:val="000000" w:themeColor="text1"/>
                <w:sz w:val="36"/>
                <w:szCs w:val="36"/>
                <w:lang w:eastAsia="en-GB"/>
              </w:rPr>
            </w:pPr>
          </w:p>
          <w:p w14:paraId="7B2EE1E1" w14:textId="509C7D7B" w:rsidR="00A83151" w:rsidRDefault="00A83151" w:rsidP="004908B9">
            <w:pPr>
              <w:spacing w:line="240" w:lineRule="atLeast"/>
              <w:rPr>
                <w:rFonts w:ascii="Arial" w:eastAsia="Times New Roman" w:hAnsi="Arial" w:cs="Arial"/>
                <w:color w:val="000000" w:themeColor="text1"/>
                <w:sz w:val="36"/>
                <w:szCs w:val="36"/>
                <w:lang w:eastAsia="en-GB"/>
              </w:rPr>
            </w:pPr>
          </w:p>
          <w:p w14:paraId="1E86C48F" w14:textId="77777777" w:rsidR="00A83151" w:rsidRPr="00A83151" w:rsidRDefault="00A83151" w:rsidP="004908B9">
            <w:pPr>
              <w:spacing w:line="240" w:lineRule="atLeast"/>
              <w:rPr>
                <w:rFonts w:ascii="Arial" w:eastAsia="Times New Roman" w:hAnsi="Arial" w:cs="Arial"/>
                <w:color w:val="000000" w:themeColor="text1"/>
                <w:sz w:val="36"/>
                <w:szCs w:val="36"/>
                <w:lang w:eastAsia="en-GB"/>
              </w:rPr>
            </w:pPr>
          </w:p>
          <w:p w14:paraId="31003E85"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16B3B6C"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Head of Night Out</w:t>
            </w:r>
          </w:p>
          <w:p w14:paraId="39D38689"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4C6AFB0" w14:textId="332F5281" w:rsidR="00677B88" w:rsidRDefault="00677B88" w:rsidP="004908B9">
            <w:pPr>
              <w:spacing w:line="240" w:lineRule="atLeast"/>
              <w:rPr>
                <w:rFonts w:ascii="Arial" w:eastAsia="Times New Roman" w:hAnsi="Arial" w:cs="Arial"/>
                <w:color w:val="000000" w:themeColor="text1"/>
                <w:sz w:val="36"/>
                <w:szCs w:val="36"/>
                <w:lang w:eastAsia="en-GB"/>
              </w:rPr>
            </w:pPr>
          </w:p>
          <w:p w14:paraId="397CED50" w14:textId="77777777" w:rsidR="00A83151" w:rsidRPr="00A83151" w:rsidRDefault="00A83151" w:rsidP="004908B9">
            <w:pPr>
              <w:spacing w:line="240" w:lineRule="atLeast"/>
              <w:rPr>
                <w:rFonts w:ascii="Arial" w:eastAsia="Times New Roman" w:hAnsi="Arial" w:cs="Arial"/>
                <w:color w:val="000000" w:themeColor="text1"/>
                <w:sz w:val="36"/>
                <w:szCs w:val="36"/>
                <w:lang w:eastAsia="en-GB"/>
              </w:rPr>
            </w:pPr>
          </w:p>
          <w:p w14:paraId="054EE31D"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Portfolio Manager</w:t>
            </w:r>
          </w:p>
          <w:p w14:paraId="3E6B706E"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3AC4FBD6"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31FE0C59"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A2C705F"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15DFD5A4" w14:textId="682C1719"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7E7F066D" w14:textId="08A8F6B9" w:rsidR="004908B9" w:rsidRDefault="004908B9" w:rsidP="004908B9">
            <w:pPr>
              <w:spacing w:line="240" w:lineRule="atLeast"/>
              <w:rPr>
                <w:rFonts w:ascii="Arial" w:eastAsia="Times New Roman" w:hAnsi="Arial" w:cs="Arial"/>
                <w:color w:val="000000" w:themeColor="text1"/>
                <w:sz w:val="36"/>
                <w:szCs w:val="36"/>
                <w:lang w:eastAsia="en-GB"/>
              </w:rPr>
            </w:pPr>
          </w:p>
          <w:p w14:paraId="550DD6D2" w14:textId="77CB2328" w:rsidR="00A83151" w:rsidRDefault="00A83151" w:rsidP="004908B9">
            <w:pPr>
              <w:spacing w:line="240" w:lineRule="atLeast"/>
              <w:rPr>
                <w:rFonts w:ascii="Arial" w:eastAsia="Times New Roman" w:hAnsi="Arial" w:cs="Arial"/>
                <w:color w:val="000000" w:themeColor="text1"/>
                <w:sz w:val="36"/>
                <w:szCs w:val="36"/>
                <w:lang w:eastAsia="en-GB"/>
              </w:rPr>
            </w:pPr>
          </w:p>
          <w:p w14:paraId="4710C04C" w14:textId="77777777" w:rsidR="00276AF3" w:rsidRDefault="00276AF3" w:rsidP="004908B9">
            <w:pPr>
              <w:spacing w:line="240" w:lineRule="atLeast"/>
              <w:rPr>
                <w:rFonts w:ascii="Arial" w:eastAsia="Times New Roman" w:hAnsi="Arial" w:cs="Arial"/>
                <w:color w:val="000000" w:themeColor="text1"/>
                <w:sz w:val="36"/>
                <w:szCs w:val="36"/>
                <w:lang w:eastAsia="en-GB"/>
              </w:rPr>
            </w:pPr>
          </w:p>
          <w:p w14:paraId="386BE590" w14:textId="77777777" w:rsidR="00A83151" w:rsidRPr="00A83151" w:rsidRDefault="00A83151" w:rsidP="004908B9">
            <w:pPr>
              <w:spacing w:line="240" w:lineRule="atLeast"/>
              <w:rPr>
                <w:rFonts w:ascii="Arial" w:eastAsia="Times New Roman" w:hAnsi="Arial" w:cs="Arial"/>
                <w:color w:val="000000" w:themeColor="text1"/>
                <w:sz w:val="36"/>
                <w:szCs w:val="36"/>
                <w:lang w:eastAsia="en-GB"/>
              </w:rPr>
            </w:pPr>
          </w:p>
          <w:p w14:paraId="4713A20F"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lastRenderedPageBreak/>
              <w:t xml:space="preserve">Portfolio Manager </w:t>
            </w:r>
          </w:p>
          <w:p w14:paraId="573CFD1A"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Programme Manager Creative learning</w:t>
            </w:r>
          </w:p>
          <w:p w14:paraId="59C6BE9D"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388B63A7" w14:textId="5B269935" w:rsidR="00677B88" w:rsidRDefault="00677B88" w:rsidP="004908B9">
            <w:pPr>
              <w:spacing w:line="240" w:lineRule="atLeast"/>
              <w:rPr>
                <w:rFonts w:ascii="Arial" w:eastAsia="Times New Roman" w:hAnsi="Arial" w:cs="Arial"/>
                <w:color w:val="000000" w:themeColor="text1"/>
                <w:sz w:val="36"/>
                <w:szCs w:val="36"/>
                <w:lang w:eastAsia="en-GB"/>
              </w:rPr>
            </w:pPr>
          </w:p>
          <w:p w14:paraId="72D061BD" w14:textId="77777777" w:rsidR="009C3CEC" w:rsidRPr="00A83151" w:rsidRDefault="009C3CEC" w:rsidP="004908B9">
            <w:pPr>
              <w:spacing w:line="240" w:lineRule="atLeast"/>
              <w:rPr>
                <w:rFonts w:ascii="Arial" w:eastAsia="Times New Roman" w:hAnsi="Arial" w:cs="Arial"/>
                <w:color w:val="000000" w:themeColor="text1"/>
                <w:sz w:val="36"/>
                <w:szCs w:val="36"/>
                <w:lang w:eastAsia="en-GB"/>
              </w:rPr>
            </w:pPr>
          </w:p>
          <w:p w14:paraId="567AD69B"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4187E973"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r w:rsidRPr="00A83151">
              <w:rPr>
                <w:rFonts w:ascii="Arial" w:eastAsia="Times New Roman" w:hAnsi="Arial" w:cs="Arial"/>
                <w:color w:val="000000" w:themeColor="text1"/>
                <w:sz w:val="36"/>
                <w:szCs w:val="36"/>
                <w:lang w:eastAsia="en-GB"/>
              </w:rPr>
              <w:t>Head of Wales Arts International</w:t>
            </w:r>
          </w:p>
          <w:p w14:paraId="1613C542"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0F833EB6" w14:textId="1E52A9DE" w:rsidR="00677B88" w:rsidRDefault="00677B88" w:rsidP="004908B9">
            <w:pPr>
              <w:spacing w:line="240" w:lineRule="atLeast"/>
              <w:rPr>
                <w:rFonts w:ascii="Arial" w:eastAsia="Times New Roman" w:hAnsi="Arial" w:cs="Arial"/>
                <w:color w:val="000000" w:themeColor="text1"/>
                <w:sz w:val="36"/>
                <w:szCs w:val="36"/>
                <w:lang w:eastAsia="en-GB"/>
              </w:rPr>
            </w:pPr>
          </w:p>
          <w:p w14:paraId="644B7A58" w14:textId="3EA173DC" w:rsidR="00A83151" w:rsidRDefault="00A83151" w:rsidP="004908B9">
            <w:pPr>
              <w:spacing w:line="240" w:lineRule="atLeast"/>
              <w:rPr>
                <w:rFonts w:ascii="Arial" w:eastAsia="Times New Roman" w:hAnsi="Arial" w:cs="Arial"/>
                <w:color w:val="000000" w:themeColor="text1"/>
                <w:sz w:val="36"/>
                <w:szCs w:val="36"/>
                <w:lang w:eastAsia="en-GB"/>
              </w:rPr>
            </w:pPr>
          </w:p>
          <w:p w14:paraId="52E69C5B" w14:textId="77777777" w:rsidR="00A83151" w:rsidRPr="00A83151" w:rsidRDefault="00A83151" w:rsidP="004908B9">
            <w:pPr>
              <w:spacing w:line="240" w:lineRule="atLeast"/>
              <w:rPr>
                <w:rFonts w:ascii="Arial" w:eastAsia="Times New Roman" w:hAnsi="Arial" w:cs="Arial"/>
                <w:color w:val="000000" w:themeColor="text1"/>
                <w:sz w:val="36"/>
                <w:szCs w:val="36"/>
                <w:lang w:eastAsia="en-GB"/>
              </w:rPr>
            </w:pPr>
          </w:p>
          <w:p w14:paraId="3AE9CD7B" w14:textId="77777777" w:rsidR="00677B88" w:rsidRPr="00A83151" w:rsidRDefault="00677B88" w:rsidP="004908B9">
            <w:pPr>
              <w:spacing w:line="240" w:lineRule="atLeast"/>
              <w:rPr>
                <w:rFonts w:ascii="Arial" w:eastAsia="Times New Roman" w:hAnsi="Arial" w:cs="Arial"/>
                <w:color w:val="000000" w:themeColor="text1"/>
                <w:sz w:val="36"/>
                <w:szCs w:val="36"/>
                <w:lang w:eastAsia="en-GB"/>
              </w:rPr>
            </w:pPr>
          </w:p>
          <w:p w14:paraId="35FC41E7" w14:textId="367CB217" w:rsidR="00677B88" w:rsidRPr="00A83151" w:rsidRDefault="00677B88" w:rsidP="004908B9">
            <w:pPr>
              <w:pStyle w:val="BodyText"/>
              <w:spacing w:line="240" w:lineRule="atLeast"/>
              <w:rPr>
                <w:rFonts w:ascii="Arial" w:eastAsia="Times New Roman" w:hAnsi="Arial" w:cs="Arial"/>
                <w:color w:val="000000" w:themeColor="text1"/>
                <w:kern w:val="24"/>
                <w:sz w:val="36"/>
                <w:szCs w:val="36"/>
                <w:lang w:eastAsia="en-GB"/>
              </w:rPr>
            </w:pPr>
            <w:r w:rsidRPr="00A83151">
              <w:rPr>
                <w:rFonts w:ascii="Arial" w:eastAsia="Times New Roman" w:hAnsi="Arial" w:cs="Arial"/>
                <w:color w:val="000000" w:themeColor="text1"/>
                <w:sz w:val="36"/>
                <w:szCs w:val="36"/>
                <w:lang w:eastAsia="en-GB"/>
              </w:rPr>
              <w:t>Portfolio Managers and Senior Leadership Team</w:t>
            </w:r>
          </w:p>
        </w:tc>
        <w:tc>
          <w:tcPr>
            <w:tcW w:w="3586" w:type="dxa"/>
            <w:shd w:val="clear" w:color="auto" w:fill="auto"/>
          </w:tcPr>
          <w:p w14:paraId="29790B9E" w14:textId="77777777" w:rsidR="00677B88" w:rsidRPr="00A83151" w:rsidRDefault="00677B88" w:rsidP="004908B9">
            <w:pPr>
              <w:pStyle w:val="BodyText"/>
              <w:spacing w:line="240" w:lineRule="atLeast"/>
              <w:rPr>
                <w:rFonts w:ascii="Arial" w:eastAsia="Times New Roman" w:hAnsi="Arial" w:cs="Arial"/>
                <w:color w:val="000000" w:themeColor="text1"/>
                <w:kern w:val="24"/>
                <w:sz w:val="36"/>
                <w:szCs w:val="36"/>
                <w:lang w:eastAsia="en-GB"/>
              </w:rPr>
            </w:pPr>
          </w:p>
        </w:tc>
        <w:tc>
          <w:tcPr>
            <w:tcW w:w="3585" w:type="dxa"/>
            <w:shd w:val="clear" w:color="auto" w:fill="auto"/>
          </w:tcPr>
          <w:p w14:paraId="23BF77EE" w14:textId="2E132DBE" w:rsidR="00677B88" w:rsidRPr="00A83151" w:rsidRDefault="00677B88" w:rsidP="004908B9">
            <w:pPr>
              <w:pStyle w:val="BodyText"/>
              <w:spacing w:line="240" w:lineRule="atLeast"/>
              <w:rPr>
                <w:rFonts w:ascii="Arial" w:hAnsi="Arial" w:cs="Arial"/>
                <w:color w:val="000000" w:themeColor="text1"/>
                <w:sz w:val="36"/>
                <w:szCs w:val="36"/>
              </w:rPr>
            </w:pPr>
            <w:r w:rsidRPr="00A83151">
              <w:rPr>
                <w:rFonts w:ascii="Arial" w:hAnsi="Arial" w:cs="Arial"/>
                <w:color w:val="000000" w:themeColor="text1"/>
                <w:kern w:val="24"/>
                <w:sz w:val="36"/>
                <w:szCs w:val="36"/>
              </w:rPr>
              <w:t>Increase the diversity of those engaging with the arts as audience members and creative participants</w:t>
            </w:r>
            <w:r w:rsidR="00E54B15" w:rsidRPr="00A83151">
              <w:rPr>
                <w:rFonts w:ascii="Arial" w:hAnsi="Arial" w:cs="Arial"/>
                <w:color w:val="000000" w:themeColor="text1"/>
                <w:kern w:val="24"/>
                <w:sz w:val="36"/>
                <w:szCs w:val="36"/>
              </w:rPr>
              <w:t>.</w:t>
            </w:r>
          </w:p>
        </w:tc>
      </w:tr>
    </w:tbl>
    <w:p w14:paraId="7CA0F58E" w14:textId="77777777" w:rsidR="00557DE0" w:rsidRPr="009E6E7A" w:rsidRDefault="00557DE0" w:rsidP="00B338A5">
      <w:pPr>
        <w:pStyle w:val="BodyText"/>
        <w:spacing w:after="0" w:line="240" w:lineRule="atLeast"/>
        <w:rPr>
          <w:rFonts w:ascii="Arial" w:hAnsi="Arial" w:cs="Arial"/>
          <w:sz w:val="32"/>
          <w:szCs w:val="32"/>
        </w:rPr>
        <w:sectPr w:rsidR="00557DE0" w:rsidRPr="009E6E7A" w:rsidSect="00EE23A2">
          <w:pgSz w:w="23811" w:h="16838" w:orient="landscape" w:code="8"/>
          <w:pgMar w:top="1134" w:right="1134" w:bottom="1134" w:left="1134" w:header="0" w:footer="391" w:gutter="0"/>
          <w:cols w:space="708"/>
          <w:docGrid w:linePitch="360"/>
        </w:sectPr>
      </w:pPr>
    </w:p>
    <w:p w14:paraId="51A11E1F" w14:textId="77777777" w:rsidR="00641B5B" w:rsidRPr="00B10B60" w:rsidRDefault="00641B5B" w:rsidP="00641B5B">
      <w:pPr>
        <w:pStyle w:val="TableParagraph"/>
        <w:spacing w:after="240"/>
        <w:ind w:left="142"/>
        <w:rPr>
          <w:rFonts w:ascii="Arial" w:hAnsi="Arial" w:cs="Arial"/>
          <w:b/>
          <w:bCs/>
          <w:color w:val="006699"/>
          <w:sz w:val="40"/>
          <w:szCs w:val="40"/>
        </w:rPr>
      </w:pPr>
      <w:bookmarkStart w:id="11" w:name="_Toc65767495"/>
      <w:r w:rsidRPr="00B10B60">
        <w:rPr>
          <w:rFonts w:ascii="Arial" w:hAnsi="Arial" w:cs="Arial"/>
          <w:b/>
          <w:bCs/>
          <w:color w:val="006699"/>
          <w:sz w:val="40"/>
          <w:szCs w:val="40"/>
        </w:rPr>
        <w:lastRenderedPageBreak/>
        <w:t>Application of the 5 ways of working – Future Generations Act Wales</w:t>
      </w:r>
      <w:bookmarkEnd w:id="11"/>
    </w:p>
    <w:tbl>
      <w:tblPr>
        <w:tblW w:w="0" w:type="auto"/>
        <w:tblInd w:w="1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Look w:val="01E0" w:firstRow="1" w:lastRow="1" w:firstColumn="1" w:lastColumn="1" w:noHBand="0" w:noVBand="0"/>
      </w:tblPr>
      <w:tblGrid>
        <w:gridCol w:w="3271"/>
        <w:gridCol w:w="12229"/>
      </w:tblGrid>
      <w:tr w:rsidR="00641B5B" w:rsidRPr="00276AF3" w14:paraId="3471DCC3" w14:textId="77777777" w:rsidTr="00276AF3">
        <w:trPr>
          <w:trHeight w:val="638"/>
        </w:trPr>
        <w:tc>
          <w:tcPr>
            <w:tcW w:w="3271" w:type="dxa"/>
            <w:shd w:val="clear" w:color="auto" w:fill="auto"/>
          </w:tcPr>
          <w:p w14:paraId="2D0D6FBE" w14:textId="77777777" w:rsidR="00641B5B" w:rsidRPr="00276AF3" w:rsidRDefault="00641B5B" w:rsidP="00276AF3">
            <w:pPr>
              <w:pStyle w:val="TableParagraph"/>
              <w:spacing w:before="74"/>
              <w:rPr>
                <w:rFonts w:ascii="Arial" w:hAnsi="Arial" w:cs="Arial"/>
                <w:b/>
                <w:bCs/>
                <w:color w:val="404040" w:themeColor="text1" w:themeTint="BF"/>
                <w:sz w:val="36"/>
                <w:szCs w:val="36"/>
              </w:rPr>
            </w:pPr>
            <w:r w:rsidRPr="00276AF3">
              <w:rPr>
                <w:rFonts w:ascii="Arial" w:hAnsi="Arial" w:cs="Arial"/>
                <w:b/>
                <w:bCs/>
                <w:color w:val="404040" w:themeColor="text1" w:themeTint="BF"/>
                <w:sz w:val="36"/>
                <w:szCs w:val="36"/>
              </w:rPr>
              <w:t>Ways of</w:t>
            </w:r>
            <w:r w:rsidRPr="00276AF3">
              <w:rPr>
                <w:rFonts w:ascii="Arial" w:hAnsi="Arial" w:cs="Arial"/>
                <w:b/>
                <w:bCs/>
                <w:color w:val="404040" w:themeColor="text1" w:themeTint="BF"/>
                <w:spacing w:val="-1"/>
                <w:sz w:val="36"/>
                <w:szCs w:val="36"/>
              </w:rPr>
              <w:t xml:space="preserve"> </w:t>
            </w:r>
            <w:r w:rsidRPr="00276AF3">
              <w:rPr>
                <w:rFonts w:ascii="Arial" w:hAnsi="Arial" w:cs="Arial"/>
                <w:b/>
                <w:bCs/>
                <w:color w:val="404040" w:themeColor="text1" w:themeTint="BF"/>
                <w:sz w:val="36"/>
                <w:szCs w:val="36"/>
              </w:rPr>
              <w:t>working</w:t>
            </w:r>
          </w:p>
        </w:tc>
        <w:tc>
          <w:tcPr>
            <w:tcW w:w="12229" w:type="dxa"/>
            <w:shd w:val="clear" w:color="auto" w:fill="auto"/>
          </w:tcPr>
          <w:p w14:paraId="778495C0" w14:textId="77777777" w:rsidR="00641B5B" w:rsidRPr="00276AF3" w:rsidRDefault="00641B5B" w:rsidP="00884FBA">
            <w:pPr>
              <w:pStyle w:val="TableParagraph"/>
              <w:spacing w:before="74"/>
              <w:rPr>
                <w:rFonts w:ascii="Arial" w:hAnsi="Arial" w:cs="Arial"/>
                <w:b/>
                <w:bCs/>
                <w:color w:val="404040" w:themeColor="text1" w:themeTint="BF"/>
                <w:sz w:val="36"/>
                <w:szCs w:val="36"/>
              </w:rPr>
            </w:pPr>
            <w:r w:rsidRPr="00276AF3">
              <w:rPr>
                <w:rFonts w:ascii="Arial" w:hAnsi="Arial" w:cs="Arial"/>
                <w:b/>
                <w:bCs/>
                <w:color w:val="404040" w:themeColor="text1" w:themeTint="BF"/>
                <w:sz w:val="36"/>
                <w:szCs w:val="36"/>
              </w:rPr>
              <w:t>How this</w:t>
            </w:r>
            <w:r w:rsidRPr="00276AF3">
              <w:rPr>
                <w:rFonts w:ascii="Arial" w:hAnsi="Arial" w:cs="Arial"/>
                <w:b/>
                <w:bCs/>
                <w:color w:val="404040" w:themeColor="text1" w:themeTint="BF"/>
                <w:spacing w:val="1"/>
                <w:sz w:val="36"/>
                <w:szCs w:val="36"/>
              </w:rPr>
              <w:t xml:space="preserve"> </w:t>
            </w:r>
            <w:r w:rsidRPr="00276AF3">
              <w:rPr>
                <w:rFonts w:ascii="Arial" w:hAnsi="Arial" w:cs="Arial"/>
                <w:b/>
                <w:bCs/>
                <w:color w:val="404040" w:themeColor="text1" w:themeTint="BF"/>
                <w:sz w:val="36"/>
                <w:szCs w:val="36"/>
              </w:rPr>
              <w:t>has</w:t>
            </w:r>
            <w:r w:rsidRPr="00276AF3">
              <w:rPr>
                <w:rFonts w:ascii="Arial" w:hAnsi="Arial" w:cs="Arial"/>
                <w:b/>
                <w:bCs/>
                <w:color w:val="404040" w:themeColor="text1" w:themeTint="BF"/>
                <w:spacing w:val="-3"/>
                <w:sz w:val="36"/>
                <w:szCs w:val="36"/>
              </w:rPr>
              <w:t xml:space="preserve"> </w:t>
            </w:r>
            <w:r w:rsidRPr="00276AF3">
              <w:rPr>
                <w:rFonts w:ascii="Arial" w:hAnsi="Arial" w:cs="Arial"/>
                <w:b/>
                <w:bCs/>
                <w:color w:val="404040" w:themeColor="text1" w:themeTint="BF"/>
                <w:sz w:val="36"/>
                <w:szCs w:val="36"/>
              </w:rPr>
              <w:t>been</w:t>
            </w:r>
            <w:r w:rsidRPr="00276AF3">
              <w:rPr>
                <w:rFonts w:ascii="Arial" w:hAnsi="Arial" w:cs="Arial"/>
                <w:b/>
                <w:bCs/>
                <w:color w:val="404040" w:themeColor="text1" w:themeTint="BF"/>
                <w:spacing w:val="-5"/>
                <w:sz w:val="36"/>
                <w:szCs w:val="36"/>
              </w:rPr>
              <w:t xml:space="preserve"> </w:t>
            </w:r>
            <w:r w:rsidRPr="00276AF3">
              <w:rPr>
                <w:rFonts w:ascii="Arial" w:hAnsi="Arial" w:cs="Arial"/>
                <w:b/>
                <w:bCs/>
                <w:color w:val="404040" w:themeColor="text1" w:themeTint="BF"/>
                <w:sz w:val="36"/>
                <w:szCs w:val="36"/>
              </w:rPr>
              <w:t>applied</w:t>
            </w:r>
          </w:p>
        </w:tc>
      </w:tr>
      <w:tr w:rsidR="00641B5B" w:rsidRPr="00276AF3" w14:paraId="51AD2CAE" w14:textId="77777777" w:rsidTr="00276AF3">
        <w:trPr>
          <w:trHeight w:val="1335"/>
        </w:trPr>
        <w:tc>
          <w:tcPr>
            <w:tcW w:w="3271" w:type="dxa"/>
            <w:shd w:val="clear" w:color="auto" w:fill="auto"/>
          </w:tcPr>
          <w:p w14:paraId="567C69FA" w14:textId="77777777" w:rsidR="00276AF3" w:rsidRPr="00276AF3" w:rsidRDefault="00276AF3" w:rsidP="00276AF3">
            <w:pPr>
              <w:pStyle w:val="TableParagraph"/>
              <w:rPr>
                <w:rFonts w:ascii="Arial" w:hAnsi="Arial" w:cs="Arial"/>
                <w:sz w:val="36"/>
                <w:szCs w:val="36"/>
                <w:lang w:eastAsia="en-GB"/>
              </w:rPr>
            </w:pPr>
            <w:r w:rsidRPr="00276AF3">
              <w:rPr>
                <w:rFonts w:ascii="Arial" w:hAnsi="Arial" w:cs="Arial"/>
                <w:sz w:val="36"/>
                <w:szCs w:val="36"/>
                <w:lang w:eastAsia="en-GB"/>
              </w:rPr>
              <w:t xml:space="preserve">Prevention </w:t>
            </w:r>
          </w:p>
          <w:p w14:paraId="0F2F01FB" w14:textId="3B4634AF" w:rsidR="00641B5B" w:rsidRPr="00276AF3" w:rsidRDefault="00641B5B" w:rsidP="00884FBA">
            <w:pPr>
              <w:pStyle w:val="TableParagraph"/>
              <w:rPr>
                <w:rFonts w:ascii="Arial" w:hAnsi="Arial" w:cs="Arial"/>
                <w:sz w:val="36"/>
                <w:szCs w:val="36"/>
              </w:rPr>
            </w:pPr>
          </w:p>
        </w:tc>
        <w:tc>
          <w:tcPr>
            <w:tcW w:w="12229" w:type="dxa"/>
            <w:shd w:val="clear" w:color="auto" w:fill="auto"/>
            <w:vAlign w:val="center"/>
          </w:tcPr>
          <w:p w14:paraId="196BA532" w14:textId="77777777" w:rsidR="00641B5B" w:rsidRPr="00276AF3" w:rsidRDefault="00641B5B" w:rsidP="00884FBA">
            <w:pPr>
              <w:rPr>
                <w:rFonts w:ascii="Arial" w:hAnsi="Arial" w:cs="Arial"/>
                <w:sz w:val="36"/>
                <w:szCs w:val="36"/>
              </w:rPr>
            </w:pPr>
            <w:r w:rsidRPr="00276AF3">
              <w:rPr>
                <w:rFonts w:ascii="Arial" w:hAnsi="Arial" w:cs="Arial"/>
                <w:sz w:val="36"/>
                <w:szCs w:val="36"/>
              </w:rPr>
              <w:t xml:space="preserve">The objectives have been informed through understanding inequality insight evidenced through ‘Is Wales fairer’ – The state of equality and human rights, the Equality and Human Rights Commissions review of the public sector equality duty, 2019 and information from our annual report 2019-20. </w:t>
            </w:r>
          </w:p>
        </w:tc>
      </w:tr>
      <w:tr w:rsidR="00641B5B" w:rsidRPr="00276AF3" w14:paraId="28BD040D" w14:textId="77777777" w:rsidTr="00276AF3">
        <w:trPr>
          <w:trHeight w:val="1369"/>
        </w:trPr>
        <w:tc>
          <w:tcPr>
            <w:tcW w:w="3271" w:type="dxa"/>
            <w:shd w:val="clear" w:color="auto" w:fill="auto"/>
          </w:tcPr>
          <w:p w14:paraId="03AF0D20" w14:textId="77777777" w:rsidR="00276AF3" w:rsidRPr="00276AF3" w:rsidRDefault="00276AF3" w:rsidP="00276AF3">
            <w:pPr>
              <w:pStyle w:val="TableParagraph"/>
              <w:rPr>
                <w:rFonts w:ascii="Arial" w:hAnsi="Arial" w:cs="Arial"/>
                <w:sz w:val="36"/>
                <w:szCs w:val="36"/>
              </w:rPr>
            </w:pPr>
            <w:r w:rsidRPr="00276AF3">
              <w:rPr>
                <w:rFonts w:ascii="Arial" w:hAnsi="Arial" w:cs="Arial"/>
                <w:sz w:val="36"/>
                <w:szCs w:val="36"/>
                <w:lang w:eastAsia="en-GB"/>
              </w:rPr>
              <w:t>Long term</w:t>
            </w:r>
          </w:p>
          <w:p w14:paraId="7B97EDEB" w14:textId="69E20D85" w:rsidR="00641B5B" w:rsidRPr="00276AF3" w:rsidRDefault="00641B5B" w:rsidP="00884FBA">
            <w:pPr>
              <w:pStyle w:val="TableParagraph"/>
              <w:rPr>
                <w:rFonts w:ascii="Arial" w:hAnsi="Arial" w:cs="Arial"/>
                <w:sz w:val="36"/>
                <w:szCs w:val="36"/>
              </w:rPr>
            </w:pPr>
          </w:p>
        </w:tc>
        <w:tc>
          <w:tcPr>
            <w:tcW w:w="12229" w:type="dxa"/>
            <w:shd w:val="clear" w:color="auto" w:fill="auto"/>
            <w:vAlign w:val="center"/>
          </w:tcPr>
          <w:p w14:paraId="0E8F40FE" w14:textId="77777777" w:rsidR="00641B5B" w:rsidRPr="00276AF3" w:rsidRDefault="00641B5B" w:rsidP="00884FBA">
            <w:pPr>
              <w:rPr>
                <w:rFonts w:ascii="Arial" w:hAnsi="Arial" w:cs="Arial"/>
                <w:sz w:val="36"/>
                <w:szCs w:val="36"/>
              </w:rPr>
            </w:pPr>
            <w:r w:rsidRPr="00276AF3">
              <w:rPr>
                <w:rFonts w:ascii="Arial" w:hAnsi="Arial" w:cs="Arial"/>
                <w:sz w:val="36"/>
                <w:szCs w:val="36"/>
              </w:rPr>
              <w:t>The high-level objectives are recognised as long-term objectives that will exist beyond the four-year cycle of the SEP. The plan recognises that long term commitment to delivery and resourcing is essential to bring about the substantive change needed.</w:t>
            </w:r>
          </w:p>
        </w:tc>
      </w:tr>
      <w:tr w:rsidR="00641B5B" w:rsidRPr="00276AF3" w14:paraId="713D8F3C" w14:textId="77777777" w:rsidTr="00276AF3">
        <w:trPr>
          <w:cantSplit/>
          <w:trHeight w:val="1505"/>
        </w:trPr>
        <w:tc>
          <w:tcPr>
            <w:tcW w:w="3271" w:type="dxa"/>
            <w:shd w:val="clear" w:color="auto" w:fill="auto"/>
          </w:tcPr>
          <w:p w14:paraId="76512DE7" w14:textId="58871FAF" w:rsidR="00641B5B" w:rsidRPr="00276AF3" w:rsidRDefault="00276AF3" w:rsidP="00884FBA">
            <w:pPr>
              <w:pStyle w:val="TableParagraph"/>
              <w:ind w:left="23"/>
              <w:rPr>
                <w:rFonts w:ascii="Arial" w:hAnsi="Arial" w:cs="Arial"/>
                <w:sz w:val="36"/>
                <w:szCs w:val="36"/>
              </w:rPr>
            </w:pPr>
            <w:r w:rsidRPr="00276AF3">
              <w:rPr>
                <w:rFonts w:ascii="Arial" w:hAnsi="Arial" w:cs="Arial"/>
                <w:sz w:val="36"/>
                <w:szCs w:val="36"/>
                <w:lang w:eastAsia="en-GB"/>
              </w:rPr>
              <w:t>Collaboration</w:t>
            </w:r>
            <w:r w:rsidRPr="00276AF3">
              <w:rPr>
                <w:rFonts w:ascii="Arial" w:hAnsi="Arial" w:cs="Arial"/>
                <w:noProof/>
                <w:sz w:val="36"/>
                <w:szCs w:val="36"/>
              </w:rPr>
              <w:t xml:space="preserve"> </w:t>
            </w:r>
          </w:p>
        </w:tc>
        <w:tc>
          <w:tcPr>
            <w:tcW w:w="12229" w:type="dxa"/>
            <w:shd w:val="clear" w:color="auto" w:fill="auto"/>
            <w:vAlign w:val="center"/>
          </w:tcPr>
          <w:p w14:paraId="235AE630" w14:textId="67E106F1" w:rsidR="00641B5B" w:rsidRPr="00276AF3" w:rsidRDefault="00641B5B" w:rsidP="00884FBA">
            <w:pPr>
              <w:rPr>
                <w:rFonts w:ascii="Arial" w:hAnsi="Arial" w:cs="Arial"/>
                <w:sz w:val="36"/>
                <w:szCs w:val="36"/>
              </w:rPr>
            </w:pPr>
            <w:r w:rsidRPr="00276AF3">
              <w:rPr>
                <w:rFonts w:ascii="Arial" w:hAnsi="Arial" w:cs="Arial"/>
                <w:sz w:val="36"/>
                <w:szCs w:val="36"/>
              </w:rPr>
              <w:t>We are working in partnership with a group of 11 Public Bodies united behind shared objectives and committed to working together to meet the objectives.</w:t>
            </w:r>
            <w:r w:rsidR="00276AF3">
              <w:rPr>
                <w:rFonts w:ascii="Arial" w:hAnsi="Arial" w:cs="Arial"/>
                <w:sz w:val="36"/>
                <w:szCs w:val="36"/>
              </w:rPr>
              <w:t xml:space="preserve"> </w:t>
            </w:r>
            <w:r w:rsidRPr="00276AF3">
              <w:rPr>
                <w:rFonts w:ascii="Arial" w:hAnsi="Arial" w:cs="Arial"/>
                <w:sz w:val="36"/>
                <w:szCs w:val="36"/>
              </w:rPr>
              <w:t>Partnership bodies have signed a ‘memorandum of understanding’ which outlines their commitment to collaborative working. Through this partnership we will support and learn from each other and hold each other to account.</w:t>
            </w:r>
          </w:p>
        </w:tc>
      </w:tr>
      <w:tr w:rsidR="00641B5B" w:rsidRPr="00276AF3" w14:paraId="1BB3B6D2" w14:textId="77777777" w:rsidTr="00276AF3">
        <w:trPr>
          <w:trHeight w:val="1388"/>
        </w:trPr>
        <w:tc>
          <w:tcPr>
            <w:tcW w:w="3271" w:type="dxa"/>
            <w:shd w:val="clear" w:color="auto" w:fill="auto"/>
          </w:tcPr>
          <w:p w14:paraId="480ACB57" w14:textId="77777777" w:rsidR="00276AF3" w:rsidRPr="00276AF3" w:rsidRDefault="00276AF3" w:rsidP="00276AF3">
            <w:pPr>
              <w:pStyle w:val="TableParagraph"/>
              <w:rPr>
                <w:rFonts w:ascii="Arial" w:hAnsi="Arial" w:cs="Arial"/>
                <w:sz w:val="36"/>
                <w:szCs w:val="36"/>
              </w:rPr>
            </w:pPr>
            <w:r w:rsidRPr="00276AF3">
              <w:rPr>
                <w:rFonts w:ascii="Arial" w:hAnsi="Arial" w:cs="Arial"/>
                <w:sz w:val="36"/>
                <w:szCs w:val="36"/>
              </w:rPr>
              <w:lastRenderedPageBreak/>
              <w:t xml:space="preserve">Integration </w:t>
            </w:r>
          </w:p>
          <w:p w14:paraId="61ACDBCB" w14:textId="1C7EEE18" w:rsidR="00641B5B" w:rsidRPr="00276AF3" w:rsidRDefault="00641B5B" w:rsidP="00884FBA">
            <w:pPr>
              <w:pStyle w:val="TableParagraph"/>
              <w:ind w:left="23"/>
              <w:rPr>
                <w:rFonts w:ascii="Arial" w:hAnsi="Arial" w:cs="Arial"/>
                <w:sz w:val="36"/>
                <w:szCs w:val="36"/>
              </w:rPr>
            </w:pPr>
          </w:p>
        </w:tc>
        <w:tc>
          <w:tcPr>
            <w:tcW w:w="12229" w:type="dxa"/>
            <w:shd w:val="clear" w:color="auto" w:fill="auto"/>
            <w:vAlign w:val="center"/>
          </w:tcPr>
          <w:p w14:paraId="3F78E345" w14:textId="77777777" w:rsidR="00641B5B" w:rsidRPr="00276AF3" w:rsidRDefault="00641B5B" w:rsidP="00884FBA">
            <w:pPr>
              <w:rPr>
                <w:rFonts w:ascii="Arial" w:hAnsi="Arial" w:cs="Arial"/>
                <w:sz w:val="36"/>
                <w:szCs w:val="36"/>
              </w:rPr>
            </w:pPr>
            <w:r w:rsidRPr="00276AF3">
              <w:rPr>
                <w:rFonts w:ascii="Arial" w:hAnsi="Arial" w:cs="Arial"/>
                <w:sz w:val="36"/>
                <w:szCs w:val="36"/>
              </w:rPr>
              <w:t xml:space="preserve">The high-level objectives have been informed through insight, they align to Welsh Government long term equality aims and contribute to a more equal Wales (FGA) and a fairer society (Equality act, 2010). Application of the five ways of working has supported integration across duties. </w:t>
            </w:r>
          </w:p>
        </w:tc>
      </w:tr>
      <w:tr w:rsidR="00641B5B" w:rsidRPr="00276AF3" w14:paraId="10671B7C" w14:textId="77777777" w:rsidTr="00276AF3">
        <w:trPr>
          <w:trHeight w:val="1368"/>
        </w:trPr>
        <w:tc>
          <w:tcPr>
            <w:tcW w:w="3271" w:type="dxa"/>
            <w:shd w:val="clear" w:color="auto" w:fill="auto"/>
          </w:tcPr>
          <w:p w14:paraId="78696380" w14:textId="77777777" w:rsidR="00276AF3" w:rsidRPr="00276AF3" w:rsidRDefault="00276AF3" w:rsidP="00276AF3">
            <w:pPr>
              <w:pStyle w:val="TableParagraph"/>
              <w:rPr>
                <w:rFonts w:ascii="Arial" w:hAnsi="Arial" w:cs="Arial"/>
                <w:sz w:val="36"/>
                <w:szCs w:val="36"/>
              </w:rPr>
            </w:pPr>
            <w:r w:rsidRPr="00276AF3">
              <w:rPr>
                <w:rFonts w:ascii="Arial" w:hAnsi="Arial" w:cs="Arial"/>
                <w:sz w:val="36"/>
                <w:szCs w:val="36"/>
              </w:rPr>
              <w:t>Involvement</w:t>
            </w:r>
          </w:p>
          <w:p w14:paraId="58794737" w14:textId="0F21249F" w:rsidR="00641B5B" w:rsidRPr="00276AF3" w:rsidRDefault="00641B5B" w:rsidP="00884FBA">
            <w:pPr>
              <w:pStyle w:val="TableParagraph"/>
              <w:spacing w:before="10"/>
              <w:rPr>
                <w:rFonts w:ascii="Arial" w:hAnsi="Arial" w:cs="Arial"/>
                <w:sz w:val="36"/>
                <w:szCs w:val="36"/>
              </w:rPr>
            </w:pPr>
          </w:p>
        </w:tc>
        <w:tc>
          <w:tcPr>
            <w:tcW w:w="12229" w:type="dxa"/>
            <w:shd w:val="clear" w:color="auto" w:fill="auto"/>
            <w:vAlign w:val="center"/>
          </w:tcPr>
          <w:p w14:paraId="3FADFA46" w14:textId="77777777" w:rsidR="00641B5B" w:rsidRPr="00276AF3" w:rsidRDefault="00641B5B" w:rsidP="00884FBA">
            <w:pPr>
              <w:rPr>
                <w:rFonts w:ascii="Arial" w:hAnsi="Arial" w:cs="Arial"/>
                <w:sz w:val="36"/>
                <w:szCs w:val="36"/>
              </w:rPr>
            </w:pPr>
            <w:r w:rsidRPr="00276AF3">
              <w:rPr>
                <w:rFonts w:ascii="Arial" w:hAnsi="Arial" w:cs="Arial"/>
                <w:sz w:val="36"/>
                <w:szCs w:val="36"/>
              </w:rPr>
              <w:t>Conversations with stakeholders and recipients of public services informed the development of this and the public bodies shared plan. We are committed to engagement with people and communities in the further development of the plan and the design of projects, programmes and services that drive our objectives forward.</w:t>
            </w:r>
          </w:p>
        </w:tc>
      </w:tr>
    </w:tbl>
    <w:p w14:paraId="1941A84E" w14:textId="77777777" w:rsidR="00B160DA" w:rsidRPr="009E6E7A" w:rsidRDefault="00B160DA" w:rsidP="00B10B60">
      <w:pPr>
        <w:pStyle w:val="Heading2"/>
      </w:pPr>
    </w:p>
    <w:sectPr w:rsidR="00B160DA" w:rsidRPr="009E6E7A" w:rsidSect="00276AF3">
      <w:headerReference w:type="even" r:id="rId17"/>
      <w:headerReference w:type="default" r:id="rId18"/>
      <w:footerReference w:type="even" r:id="rId19"/>
      <w:headerReference w:type="first" r:id="rId20"/>
      <w:footerReference w:type="first" r:id="rId21"/>
      <w:pgSz w:w="16840" w:h="11910" w:orient="landscape"/>
      <w:pgMar w:top="567" w:right="567" w:bottom="567" w:left="567" w:header="0" w:footer="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98A28" w14:textId="77777777" w:rsidR="00A7744F" w:rsidRDefault="00A7744F" w:rsidP="00FA7AAD">
      <w:pPr>
        <w:spacing w:line="240" w:lineRule="auto"/>
      </w:pPr>
      <w:r>
        <w:separator/>
      </w:r>
    </w:p>
  </w:endnote>
  <w:endnote w:type="continuationSeparator" w:id="0">
    <w:p w14:paraId="16F21D57" w14:textId="77777777" w:rsidR="00A7744F" w:rsidRDefault="00A7744F" w:rsidP="00FA7AAD">
      <w:pPr>
        <w:spacing w:line="240" w:lineRule="auto"/>
      </w:pPr>
      <w:r>
        <w:continuationSeparator/>
      </w:r>
    </w:p>
  </w:endnote>
  <w:endnote w:type="continuationNotice" w:id="1">
    <w:p w14:paraId="2F913BEB" w14:textId="77777777" w:rsidR="00A7744F" w:rsidRDefault="00A774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Light">
    <w:panose1 w:val="02000506030000020004"/>
    <w:charset w:val="00"/>
    <w:family w:val="auto"/>
    <w:pitch w:val="variable"/>
    <w:sig w:usb0="A000002F" w:usb1="5000606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panose1 w:val="02000506040000020004"/>
    <w:charset w:val="00"/>
    <w:family w:val="auto"/>
    <w:pitch w:val="variable"/>
    <w:sig w:usb0="A000002F" w:usb1="5000606A" w:usb2="00000000" w:usb3="00000000" w:csb0="00000093"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Welsh">
    <w:panose1 w:val="020B05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138398"/>
      <w:docPartObj>
        <w:docPartGallery w:val="Page Numbers (Bottom of Page)"/>
        <w:docPartUnique/>
      </w:docPartObj>
    </w:sdtPr>
    <w:sdtEndPr>
      <w:rPr>
        <w:rFonts w:ascii="Arial" w:hAnsi="Arial" w:cs="Arial"/>
        <w:noProof/>
        <w:color w:val="404040" w:themeColor="text1" w:themeTint="BF"/>
        <w:sz w:val="36"/>
        <w:szCs w:val="36"/>
      </w:rPr>
    </w:sdtEndPr>
    <w:sdtContent>
      <w:p w14:paraId="248707FE" w14:textId="1CE9EB5B" w:rsidR="00A11E8D" w:rsidRPr="00276AF3" w:rsidRDefault="00A11E8D">
        <w:pPr>
          <w:pStyle w:val="Footer"/>
          <w:jc w:val="center"/>
          <w:rPr>
            <w:rFonts w:ascii="Arial" w:hAnsi="Arial" w:cs="Arial"/>
            <w:color w:val="404040" w:themeColor="text1" w:themeTint="BF"/>
            <w:sz w:val="36"/>
            <w:szCs w:val="36"/>
          </w:rPr>
        </w:pPr>
        <w:r w:rsidRPr="00276AF3">
          <w:rPr>
            <w:rFonts w:ascii="Arial" w:hAnsi="Arial" w:cs="Arial"/>
            <w:color w:val="404040" w:themeColor="text1" w:themeTint="BF"/>
            <w:sz w:val="36"/>
            <w:szCs w:val="36"/>
          </w:rPr>
          <w:fldChar w:fldCharType="begin"/>
        </w:r>
        <w:r w:rsidRPr="00276AF3">
          <w:rPr>
            <w:rFonts w:ascii="Arial" w:hAnsi="Arial" w:cs="Arial"/>
            <w:color w:val="404040" w:themeColor="text1" w:themeTint="BF"/>
            <w:sz w:val="36"/>
            <w:szCs w:val="36"/>
          </w:rPr>
          <w:instrText xml:space="preserve"> PAGE   \* MERGEFORMAT </w:instrText>
        </w:r>
        <w:r w:rsidRPr="00276AF3">
          <w:rPr>
            <w:rFonts w:ascii="Arial" w:hAnsi="Arial" w:cs="Arial"/>
            <w:color w:val="404040" w:themeColor="text1" w:themeTint="BF"/>
            <w:sz w:val="36"/>
            <w:szCs w:val="36"/>
          </w:rPr>
          <w:fldChar w:fldCharType="separate"/>
        </w:r>
        <w:r w:rsidRPr="00276AF3">
          <w:rPr>
            <w:rFonts w:ascii="Arial" w:hAnsi="Arial" w:cs="Arial"/>
            <w:noProof/>
            <w:color w:val="404040" w:themeColor="text1" w:themeTint="BF"/>
            <w:sz w:val="36"/>
            <w:szCs w:val="36"/>
          </w:rPr>
          <w:t>2</w:t>
        </w:r>
        <w:r w:rsidRPr="00276AF3">
          <w:rPr>
            <w:rFonts w:ascii="Arial" w:hAnsi="Arial" w:cs="Arial"/>
            <w:noProof/>
            <w:color w:val="404040" w:themeColor="text1" w:themeTint="BF"/>
            <w:sz w:val="36"/>
            <w:szCs w:val="36"/>
          </w:rPr>
          <w:fldChar w:fldCharType="end"/>
        </w:r>
      </w:p>
    </w:sdtContent>
  </w:sdt>
  <w:p w14:paraId="1490DDC9" w14:textId="77777777" w:rsidR="00A11E8D" w:rsidRDefault="00A11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5193B" w14:textId="77777777" w:rsidR="005C04FC" w:rsidRDefault="00B10B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D5938" w14:textId="77777777" w:rsidR="005C04FC" w:rsidRDefault="00B10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DFDC6" w14:textId="77777777" w:rsidR="00A7744F" w:rsidRDefault="00A7744F" w:rsidP="00FA7AAD">
      <w:pPr>
        <w:spacing w:line="240" w:lineRule="auto"/>
      </w:pPr>
      <w:r>
        <w:separator/>
      </w:r>
    </w:p>
  </w:footnote>
  <w:footnote w:type="continuationSeparator" w:id="0">
    <w:p w14:paraId="52983DB8" w14:textId="77777777" w:rsidR="00A7744F" w:rsidRDefault="00A7744F" w:rsidP="00FA7AAD">
      <w:pPr>
        <w:spacing w:line="240" w:lineRule="auto"/>
      </w:pPr>
      <w:r>
        <w:continuationSeparator/>
      </w:r>
    </w:p>
  </w:footnote>
  <w:footnote w:type="continuationNotice" w:id="1">
    <w:p w14:paraId="3AFEE5C8" w14:textId="77777777" w:rsidR="00A7744F" w:rsidRDefault="00A7744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C164C" w14:textId="77777777" w:rsidR="005C04FC" w:rsidRDefault="00B1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EA58" w14:textId="77777777" w:rsidR="005C04FC" w:rsidRDefault="00B10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85F7" w14:textId="77777777" w:rsidR="005C04FC" w:rsidRDefault="00B10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562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3E8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C46A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9E7F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E0BE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90019"/>
    <w:lvl w:ilvl="0">
      <w:start w:val="1"/>
      <w:numFmt w:val="lowerLetter"/>
      <w:lvlText w:val="%1."/>
      <w:lvlJc w:val="left"/>
      <w:pPr>
        <w:ind w:left="1209" w:hanging="360"/>
      </w:pPr>
      <w:rPr>
        <w:rFonts w:hint="default"/>
      </w:rPr>
    </w:lvl>
  </w:abstractNum>
  <w:abstractNum w:abstractNumId="6" w15:restartNumberingAfterBreak="0">
    <w:nsid w:val="FFFFFF82"/>
    <w:multiLevelType w:val="singleLevel"/>
    <w:tmpl w:val="9F7E5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2A99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9032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805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F4FEE"/>
    <w:multiLevelType w:val="multilevel"/>
    <w:tmpl w:val="2E4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B5381"/>
    <w:multiLevelType w:val="multilevel"/>
    <w:tmpl w:val="A782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F66A7"/>
    <w:multiLevelType w:val="hybridMultilevel"/>
    <w:tmpl w:val="8E9A4D92"/>
    <w:lvl w:ilvl="0" w:tplc="71065F5E">
      <w:start w:val="1"/>
      <w:numFmt w:val="bullet"/>
      <w:pStyle w:val="ListBullet"/>
      <w:lvlText w:val=""/>
      <w:lvlJc w:val="left"/>
      <w:pPr>
        <w:ind w:left="360" w:hanging="360"/>
      </w:pPr>
      <w:rPr>
        <w:rFonts w:ascii="Symbol" w:hAnsi="Symbol" w:hint="default"/>
        <w:color w:val="006699"/>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3B7871"/>
    <w:multiLevelType w:val="hybridMultilevel"/>
    <w:tmpl w:val="98C8C702"/>
    <w:lvl w:ilvl="0" w:tplc="4C0250EE">
      <w:start w:val="1"/>
      <w:numFmt w:val="bullet"/>
      <w:lvlText w:val=""/>
      <w:lvlJc w:val="left"/>
      <w:pPr>
        <w:ind w:left="720" w:hanging="360"/>
      </w:pPr>
      <w:rPr>
        <w:rFonts w:ascii="Symbol" w:hAnsi="Symbol" w:hint="default"/>
        <w:color w:val="006699"/>
      </w:rPr>
    </w:lvl>
    <w:lvl w:ilvl="1" w:tplc="491E8CA0">
      <w:start w:val="1"/>
      <w:numFmt w:val="bullet"/>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noProof w:val="0"/>
        <w:vanish w:val="0"/>
        <w:color w:val="006699"/>
        <w:spacing w:val="0"/>
        <w:kern w:val="0"/>
        <w:position w:val="0"/>
        <w:u w:val="none" w:color="FFFFFF" w:themeColor="background1"/>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34114"/>
    <w:multiLevelType w:val="multilevel"/>
    <w:tmpl w:val="A4B4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FA539A"/>
    <w:multiLevelType w:val="hybridMultilevel"/>
    <w:tmpl w:val="F760E334"/>
    <w:lvl w:ilvl="0" w:tplc="C14CF376">
      <w:start w:val="1"/>
      <w:numFmt w:val="bullet"/>
      <w:pStyle w:val="ListBullet2"/>
      <w:lvlText w:val=""/>
      <w:lvlJc w:val="left"/>
      <w:pPr>
        <w:ind w:left="720" w:hanging="360"/>
      </w:pPr>
      <w:rPr>
        <w:rFonts w:ascii="Wingdings" w:hAnsi="Wingdings" w:hint="default"/>
        <w:color w:val="006699"/>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9F48B8"/>
    <w:multiLevelType w:val="hybridMultilevel"/>
    <w:tmpl w:val="D582616E"/>
    <w:lvl w:ilvl="0" w:tplc="1FB49DEA">
      <w:start w:val="1"/>
      <w:numFmt w:val="lowerLetter"/>
      <w:pStyle w:val="ListBullet4"/>
      <w:lvlText w:val="%1."/>
      <w:lvlJc w:val="left"/>
      <w:pPr>
        <w:ind w:left="720" w:hanging="360"/>
      </w:pPr>
      <w:rPr>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15765F"/>
    <w:multiLevelType w:val="hybridMultilevel"/>
    <w:tmpl w:val="C67AE87A"/>
    <w:lvl w:ilvl="0" w:tplc="4C0250EE">
      <w:start w:val="1"/>
      <w:numFmt w:val="bullet"/>
      <w:lvlText w:val=""/>
      <w:lvlJc w:val="left"/>
      <w:pPr>
        <w:ind w:left="720" w:hanging="360"/>
      </w:pPr>
      <w:rPr>
        <w:rFonts w:ascii="Symbol" w:hAnsi="Symbol" w:hint="default"/>
        <w:color w:val="0066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E34C1B"/>
    <w:multiLevelType w:val="multilevel"/>
    <w:tmpl w:val="EE1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586ACB"/>
    <w:multiLevelType w:val="hybridMultilevel"/>
    <w:tmpl w:val="D48457E4"/>
    <w:lvl w:ilvl="0" w:tplc="43A47626">
      <w:start w:val="1"/>
      <w:numFmt w:val="bullet"/>
      <w:lvlText w:val=""/>
      <w:lvlJc w:val="left"/>
      <w:pPr>
        <w:ind w:left="720" w:hanging="360"/>
      </w:pPr>
      <w:rPr>
        <w:rFonts w:ascii="Symbol" w:hAnsi="Symbol" w:hint="default"/>
        <w:color w:val="006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301A2"/>
    <w:multiLevelType w:val="multilevel"/>
    <w:tmpl w:val="877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E4DBE"/>
    <w:multiLevelType w:val="hybridMultilevel"/>
    <w:tmpl w:val="7B9C8C0A"/>
    <w:lvl w:ilvl="0" w:tplc="6E2C1AA2">
      <w:start w:val="1"/>
      <w:numFmt w:val="bullet"/>
      <w:lvlText w:val=""/>
      <w:lvlJc w:val="left"/>
      <w:pPr>
        <w:ind w:left="720" w:hanging="360"/>
      </w:pPr>
      <w:rPr>
        <w:rFonts w:ascii="Symbol" w:hAnsi="Symbol" w:hint="default"/>
        <w:color w:val="0066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2229D"/>
    <w:multiLevelType w:val="multilevel"/>
    <w:tmpl w:val="4FEC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A238F"/>
    <w:multiLevelType w:val="hybridMultilevel"/>
    <w:tmpl w:val="4F26E3B8"/>
    <w:lvl w:ilvl="0" w:tplc="89562FB4">
      <w:start w:val="1"/>
      <w:numFmt w:val="decimal"/>
      <w:pStyle w:val="ListBullet3"/>
      <w:lvlText w:val="%1."/>
      <w:lvlJc w:val="left"/>
      <w:pPr>
        <w:ind w:left="720" w:hanging="360"/>
      </w:pPr>
      <w:rPr>
        <w:color w:val="595959" w:themeColor="text1" w:themeTint="A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70706"/>
    <w:multiLevelType w:val="multilevel"/>
    <w:tmpl w:val="454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D24BA"/>
    <w:multiLevelType w:val="multilevel"/>
    <w:tmpl w:val="34E2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4D0DA1"/>
    <w:multiLevelType w:val="hybridMultilevel"/>
    <w:tmpl w:val="3086E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FA207F"/>
    <w:multiLevelType w:val="multilevel"/>
    <w:tmpl w:val="D4E8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61094F"/>
    <w:multiLevelType w:val="multilevel"/>
    <w:tmpl w:val="A99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D43B1"/>
    <w:multiLevelType w:val="hybridMultilevel"/>
    <w:tmpl w:val="EF60B7A4"/>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6A6226"/>
    <w:multiLevelType w:val="hybridMultilevel"/>
    <w:tmpl w:val="3758AFA0"/>
    <w:lvl w:ilvl="0" w:tplc="08090019">
      <w:start w:val="1"/>
      <w:numFmt w:val="lowerLetter"/>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31" w15:restartNumberingAfterBreak="0">
    <w:nsid w:val="62466E8E"/>
    <w:multiLevelType w:val="multilevel"/>
    <w:tmpl w:val="396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56AD1"/>
    <w:multiLevelType w:val="multilevel"/>
    <w:tmpl w:val="2240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2161C"/>
    <w:multiLevelType w:val="multilevel"/>
    <w:tmpl w:val="C824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8807F1"/>
    <w:multiLevelType w:val="multilevel"/>
    <w:tmpl w:val="C7E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D1F01"/>
    <w:multiLevelType w:val="multilevel"/>
    <w:tmpl w:val="5ECC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BA368D"/>
    <w:multiLevelType w:val="hybridMultilevel"/>
    <w:tmpl w:val="47944F3A"/>
    <w:lvl w:ilvl="0" w:tplc="D7E03ADE">
      <w:start w:val="1"/>
      <w:numFmt w:val="decimal"/>
      <w:lvlText w:val="%1."/>
      <w:lvlJc w:val="left"/>
      <w:pPr>
        <w:ind w:left="720" w:hanging="360"/>
      </w:pPr>
      <w:rPr>
        <w:rFonts w:hint="default"/>
        <w:color w:val="0066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7"/>
  </w:num>
  <w:num w:numId="14">
    <w:abstractNumId w:val="13"/>
  </w:num>
  <w:num w:numId="15">
    <w:abstractNumId w:val="13"/>
    <w:lvlOverride w:ilvl="0">
      <w:startOverride w:val="1"/>
    </w:lvlOverride>
  </w:num>
  <w:num w:numId="16">
    <w:abstractNumId w:val="26"/>
  </w:num>
  <w:num w:numId="17">
    <w:abstractNumId w:val="23"/>
  </w:num>
  <w:num w:numId="18">
    <w:abstractNumId w:val="36"/>
  </w:num>
  <w:num w:numId="19">
    <w:abstractNumId w:val="15"/>
  </w:num>
  <w:num w:numId="20">
    <w:abstractNumId w:val="19"/>
  </w:num>
  <w:num w:numId="21">
    <w:abstractNumId w:val="31"/>
  </w:num>
  <w:num w:numId="22">
    <w:abstractNumId w:val="14"/>
  </w:num>
  <w:num w:numId="23">
    <w:abstractNumId w:val="22"/>
  </w:num>
  <w:num w:numId="24">
    <w:abstractNumId w:val="25"/>
  </w:num>
  <w:num w:numId="25">
    <w:abstractNumId w:val="10"/>
  </w:num>
  <w:num w:numId="26">
    <w:abstractNumId w:val="30"/>
  </w:num>
  <w:num w:numId="27">
    <w:abstractNumId w:val="28"/>
  </w:num>
  <w:num w:numId="28">
    <w:abstractNumId w:val="18"/>
  </w:num>
  <w:num w:numId="29">
    <w:abstractNumId w:val="35"/>
  </w:num>
  <w:num w:numId="30">
    <w:abstractNumId w:val="33"/>
  </w:num>
  <w:num w:numId="31">
    <w:abstractNumId w:val="27"/>
  </w:num>
  <w:num w:numId="32">
    <w:abstractNumId w:val="16"/>
  </w:num>
  <w:num w:numId="33">
    <w:abstractNumId w:val="32"/>
  </w:num>
  <w:num w:numId="34">
    <w:abstractNumId w:val="11"/>
  </w:num>
  <w:num w:numId="35">
    <w:abstractNumId w:val="20"/>
  </w:num>
  <w:num w:numId="36">
    <w:abstractNumId w:val="24"/>
  </w:num>
  <w:num w:numId="37">
    <w:abstractNumId w:val="3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2"/>
  <w:defaultTabStop w:val="720"/>
  <w:characterSpacingControl w:val="doNotCompress"/>
  <w:hdrShapeDefaults>
    <o:shapedefaults v:ext="edit" spidmax="8193">
      <o:colormru v:ext="edit" colors="#09c,#06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EA7"/>
    <w:rsid w:val="00012F38"/>
    <w:rsid w:val="000178F3"/>
    <w:rsid w:val="00025406"/>
    <w:rsid w:val="000259C4"/>
    <w:rsid w:val="00037DA4"/>
    <w:rsid w:val="00044127"/>
    <w:rsid w:val="00066350"/>
    <w:rsid w:val="00067540"/>
    <w:rsid w:val="000727B4"/>
    <w:rsid w:val="000730D0"/>
    <w:rsid w:val="00074B7B"/>
    <w:rsid w:val="00075C1B"/>
    <w:rsid w:val="00084846"/>
    <w:rsid w:val="0009320A"/>
    <w:rsid w:val="00093534"/>
    <w:rsid w:val="000942DF"/>
    <w:rsid w:val="000976DC"/>
    <w:rsid w:val="000A239B"/>
    <w:rsid w:val="000A6378"/>
    <w:rsid w:val="000A6D00"/>
    <w:rsid w:val="000A756D"/>
    <w:rsid w:val="000B4B05"/>
    <w:rsid w:val="000B5973"/>
    <w:rsid w:val="000C3C8B"/>
    <w:rsid w:val="000C52E5"/>
    <w:rsid w:val="000C647F"/>
    <w:rsid w:val="000C7E69"/>
    <w:rsid w:val="000E2B5B"/>
    <w:rsid w:val="000F2ED7"/>
    <w:rsid w:val="000F5FD5"/>
    <w:rsid w:val="000F66CF"/>
    <w:rsid w:val="00110EA7"/>
    <w:rsid w:val="00111C97"/>
    <w:rsid w:val="00123202"/>
    <w:rsid w:val="001243EF"/>
    <w:rsid w:val="0012721A"/>
    <w:rsid w:val="00130355"/>
    <w:rsid w:val="00135059"/>
    <w:rsid w:val="00140E6C"/>
    <w:rsid w:val="0014782F"/>
    <w:rsid w:val="00154F86"/>
    <w:rsid w:val="00157BC5"/>
    <w:rsid w:val="001668CA"/>
    <w:rsid w:val="001833AB"/>
    <w:rsid w:val="001853CC"/>
    <w:rsid w:val="00185597"/>
    <w:rsid w:val="00190720"/>
    <w:rsid w:val="001B5B55"/>
    <w:rsid w:val="001C1A4E"/>
    <w:rsid w:val="001C7143"/>
    <w:rsid w:val="001D5249"/>
    <w:rsid w:val="001D7639"/>
    <w:rsid w:val="001F3C92"/>
    <w:rsid w:val="001F4DDC"/>
    <w:rsid w:val="001F704A"/>
    <w:rsid w:val="00203F96"/>
    <w:rsid w:val="00207D14"/>
    <w:rsid w:val="002138C7"/>
    <w:rsid w:val="002167A8"/>
    <w:rsid w:val="002170F2"/>
    <w:rsid w:val="0022022C"/>
    <w:rsid w:val="00221411"/>
    <w:rsid w:val="00222950"/>
    <w:rsid w:val="002271E6"/>
    <w:rsid w:val="002423E8"/>
    <w:rsid w:val="00247A5C"/>
    <w:rsid w:val="0025488B"/>
    <w:rsid w:val="00257899"/>
    <w:rsid w:val="0026203B"/>
    <w:rsid w:val="00270ECE"/>
    <w:rsid w:val="0027190D"/>
    <w:rsid w:val="00273770"/>
    <w:rsid w:val="00276AF3"/>
    <w:rsid w:val="00280C1F"/>
    <w:rsid w:val="002835D5"/>
    <w:rsid w:val="002844E4"/>
    <w:rsid w:val="002850ED"/>
    <w:rsid w:val="00290057"/>
    <w:rsid w:val="00293175"/>
    <w:rsid w:val="00293382"/>
    <w:rsid w:val="002A4028"/>
    <w:rsid w:val="002A55F7"/>
    <w:rsid w:val="002C4360"/>
    <w:rsid w:val="002C5245"/>
    <w:rsid w:val="002D5A67"/>
    <w:rsid w:val="002D7DD4"/>
    <w:rsid w:val="002E0D9B"/>
    <w:rsid w:val="002E2C62"/>
    <w:rsid w:val="002E481E"/>
    <w:rsid w:val="002E545C"/>
    <w:rsid w:val="002F057C"/>
    <w:rsid w:val="00301B67"/>
    <w:rsid w:val="00312E16"/>
    <w:rsid w:val="0031417F"/>
    <w:rsid w:val="00314CE7"/>
    <w:rsid w:val="00316366"/>
    <w:rsid w:val="00330795"/>
    <w:rsid w:val="0033189A"/>
    <w:rsid w:val="00333B7A"/>
    <w:rsid w:val="00333F7E"/>
    <w:rsid w:val="00341575"/>
    <w:rsid w:val="003439AE"/>
    <w:rsid w:val="0035373E"/>
    <w:rsid w:val="00362821"/>
    <w:rsid w:val="003667D6"/>
    <w:rsid w:val="00366F48"/>
    <w:rsid w:val="00373843"/>
    <w:rsid w:val="003752CF"/>
    <w:rsid w:val="00390FC8"/>
    <w:rsid w:val="00392A42"/>
    <w:rsid w:val="003A3ECB"/>
    <w:rsid w:val="003B1BFC"/>
    <w:rsid w:val="003C11BF"/>
    <w:rsid w:val="003C1DC9"/>
    <w:rsid w:val="003D0BC0"/>
    <w:rsid w:val="003D0EA7"/>
    <w:rsid w:val="003D293B"/>
    <w:rsid w:val="003D46C9"/>
    <w:rsid w:val="003D4EBF"/>
    <w:rsid w:val="003D63D7"/>
    <w:rsid w:val="003E01F4"/>
    <w:rsid w:val="003E1887"/>
    <w:rsid w:val="003E1EB3"/>
    <w:rsid w:val="003E3388"/>
    <w:rsid w:val="003E5E79"/>
    <w:rsid w:val="003F7B15"/>
    <w:rsid w:val="004224E0"/>
    <w:rsid w:val="00435FE0"/>
    <w:rsid w:val="0044069A"/>
    <w:rsid w:val="00446B17"/>
    <w:rsid w:val="00451ED6"/>
    <w:rsid w:val="00460F64"/>
    <w:rsid w:val="004709AC"/>
    <w:rsid w:val="00470F9A"/>
    <w:rsid w:val="00476963"/>
    <w:rsid w:val="0047785C"/>
    <w:rsid w:val="00482E43"/>
    <w:rsid w:val="004840D8"/>
    <w:rsid w:val="004908B9"/>
    <w:rsid w:val="00494E9E"/>
    <w:rsid w:val="00496489"/>
    <w:rsid w:val="004A1A06"/>
    <w:rsid w:val="004A7E06"/>
    <w:rsid w:val="004B3526"/>
    <w:rsid w:val="004B5C36"/>
    <w:rsid w:val="004B6AAA"/>
    <w:rsid w:val="004C4021"/>
    <w:rsid w:val="004C72E7"/>
    <w:rsid w:val="004E3435"/>
    <w:rsid w:val="004E5963"/>
    <w:rsid w:val="00510B30"/>
    <w:rsid w:val="00511D61"/>
    <w:rsid w:val="00517C9C"/>
    <w:rsid w:val="00520C14"/>
    <w:rsid w:val="0053054E"/>
    <w:rsid w:val="0053127E"/>
    <w:rsid w:val="00531B3D"/>
    <w:rsid w:val="00532018"/>
    <w:rsid w:val="00533EA3"/>
    <w:rsid w:val="005402AD"/>
    <w:rsid w:val="005471E5"/>
    <w:rsid w:val="005520AC"/>
    <w:rsid w:val="00557DE0"/>
    <w:rsid w:val="00560193"/>
    <w:rsid w:val="00560311"/>
    <w:rsid w:val="00563AC3"/>
    <w:rsid w:val="005758E8"/>
    <w:rsid w:val="00586CD5"/>
    <w:rsid w:val="0058734E"/>
    <w:rsid w:val="005947D1"/>
    <w:rsid w:val="005B09B5"/>
    <w:rsid w:val="005B539E"/>
    <w:rsid w:val="005C12F6"/>
    <w:rsid w:val="005C6CEE"/>
    <w:rsid w:val="005D1046"/>
    <w:rsid w:val="005D139B"/>
    <w:rsid w:val="005D74C0"/>
    <w:rsid w:val="00607EA6"/>
    <w:rsid w:val="006118DF"/>
    <w:rsid w:val="0062390D"/>
    <w:rsid w:val="00636FBA"/>
    <w:rsid w:val="00637639"/>
    <w:rsid w:val="00641B5B"/>
    <w:rsid w:val="006655DE"/>
    <w:rsid w:val="00666A8A"/>
    <w:rsid w:val="00677B88"/>
    <w:rsid w:val="0068605D"/>
    <w:rsid w:val="00686651"/>
    <w:rsid w:val="00691B77"/>
    <w:rsid w:val="00693D6C"/>
    <w:rsid w:val="006A271C"/>
    <w:rsid w:val="006A3308"/>
    <w:rsid w:val="006A4AD0"/>
    <w:rsid w:val="006A5482"/>
    <w:rsid w:val="006A60E3"/>
    <w:rsid w:val="006A7A1B"/>
    <w:rsid w:val="006B14A7"/>
    <w:rsid w:val="006B272E"/>
    <w:rsid w:val="006B6F4A"/>
    <w:rsid w:val="006C4FFC"/>
    <w:rsid w:val="006D13CF"/>
    <w:rsid w:val="006D18EF"/>
    <w:rsid w:val="006E4F2A"/>
    <w:rsid w:val="006F359E"/>
    <w:rsid w:val="00702B29"/>
    <w:rsid w:val="007068F8"/>
    <w:rsid w:val="00715E16"/>
    <w:rsid w:val="00727AB5"/>
    <w:rsid w:val="00727B49"/>
    <w:rsid w:val="00727ED6"/>
    <w:rsid w:val="00735082"/>
    <w:rsid w:val="00737387"/>
    <w:rsid w:val="0074660A"/>
    <w:rsid w:val="00752615"/>
    <w:rsid w:val="00755AE6"/>
    <w:rsid w:val="007636DB"/>
    <w:rsid w:val="00770F7E"/>
    <w:rsid w:val="0077778E"/>
    <w:rsid w:val="00781098"/>
    <w:rsid w:val="00781BE2"/>
    <w:rsid w:val="00784091"/>
    <w:rsid w:val="00785B36"/>
    <w:rsid w:val="00795776"/>
    <w:rsid w:val="007A0554"/>
    <w:rsid w:val="007A4886"/>
    <w:rsid w:val="007A5911"/>
    <w:rsid w:val="007B7084"/>
    <w:rsid w:val="007C34A1"/>
    <w:rsid w:val="007D261F"/>
    <w:rsid w:val="00800C30"/>
    <w:rsid w:val="00804CFC"/>
    <w:rsid w:val="0080508D"/>
    <w:rsid w:val="00805C65"/>
    <w:rsid w:val="008107D8"/>
    <w:rsid w:val="00810D0D"/>
    <w:rsid w:val="00815E74"/>
    <w:rsid w:val="00821631"/>
    <w:rsid w:val="00827AD3"/>
    <w:rsid w:val="00833CCF"/>
    <w:rsid w:val="00834163"/>
    <w:rsid w:val="00847625"/>
    <w:rsid w:val="00854A0F"/>
    <w:rsid w:val="0085532A"/>
    <w:rsid w:val="00855B09"/>
    <w:rsid w:val="00861617"/>
    <w:rsid w:val="00861856"/>
    <w:rsid w:val="00861A55"/>
    <w:rsid w:val="008678A7"/>
    <w:rsid w:val="00871B06"/>
    <w:rsid w:val="008940B6"/>
    <w:rsid w:val="008B5020"/>
    <w:rsid w:val="008B6579"/>
    <w:rsid w:val="008C690A"/>
    <w:rsid w:val="008D47B8"/>
    <w:rsid w:val="008E0ACB"/>
    <w:rsid w:val="008F08B3"/>
    <w:rsid w:val="008F38F1"/>
    <w:rsid w:val="00901BD3"/>
    <w:rsid w:val="00907206"/>
    <w:rsid w:val="00907EA9"/>
    <w:rsid w:val="00910790"/>
    <w:rsid w:val="0091439E"/>
    <w:rsid w:val="00923709"/>
    <w:rsid w:val="00923CA1"/>
    <w:rsid w:val="00926903"/>
    <w:rsid w:val="009338BC"/>
    <w:rsid w:val="0094698B"/>
    <w:rsid w:val="009664BA"/>
    <w:rsid w:val="009817C3"/>
    <w:rsid w:val="00984076"/>
    <w:rsid w:val="00984419"/>
    <w:rsid w:val="009856D5"/>
    <w:rsid w:val="00987E67"/>
    <w:rsid w:val="00991FD7"/>
    <w:rsid w:val="00995861"/>
    <w:rsid w:val="009A3347"/>
    <w:rsid w:val="009A3EFC"/>
    <w:rsid w:val="009A44B3"/>
    <w:rsid w:val="009A58CB"/>
    <w:rsid w:val="009A5D75"/>
    <w:rsid w:val="009B3E09"/>
    <w:rsid w:val="009C02F3"/>
    <w:rsid w:val="009C1E53"/>
    <w:rsid w:val="009C3CEC"/>
    <w:rsid w:val="009D457C"/>
    <w:rsid w:val="009E2FBF"/>
    <w:rsid w:val="009E3384"/>
    <w:rsid w:val="009E478A"/>
    <w:rsid w:val="009E6E7A"/>
    <w:rsid w:val="009F0034"/>
    <w:rsid w:val="00A00373"/>
    <w:rsid w:val="00A0387B"/>
    <w:rsid w:val="00A04705"/>
    <w:rsid w:val="00A0620C"/>
    <w:rsid w:val="00A103DE"/>
    <w:rsid w:val="00A1064E"/>
    <w:rsid w:val="00A11E8D"/>
    <w:rsid w:val="00A2011F"/>
    <w:rsid w:val="00A20AAF"/>
    <w:rsid w:val="00A21243"/>
    <w:rsid w:val="00A2644E"/>
    <w:rsid w:val="00A341D5"/>
    <w:rsid w:val="00A375F2"/>
    <w:rsid w:val="00A4790A"/>
    <w:rsid w:val="00A55D0E"/>
    <w:rsid w:val="00A63103"/>
    <w:rsid w:val="00A65F3D"/>
    <w:rsid w:val="00A72686"/>
    <w:rsid w:val="00A746DB"/>
    <w:rsid w:val="00A7744F"/>
    <w:rsid w:val="00A83151"/>
    <w:rsid w:val="00A906BD"/>
    <w:rsid w:val="00A9586A"/>
    <w:rsid w:val="00A95916"/>
    <w:rsid w:val="00AA1D6B"/>
    <w:rsid w:val="00AB741C"/>
    <w:rsid w:val="00AC3885"/>
    <w:rsid w:val="00AC5BB5"/>
    <w:rsid w:val="00AD2D63"/>
    <w:rsid w:val="00AD3307"/>
    <w:rsid w:val="00B10AB8"/>
    <w:rsid w:val="00B10B60"/>
    <w:rsid w:val="00B128E7"/>
    <w:rsid w:val="00B1390F"/>
    <w:rsid w:val="00B156F8"/>
    <w:rsid w:val="00B160DA"/>
    <w:rsid w:val="00B23F57"/>
    <w:rsid w:val="00B338A5"/>
    <w:rsid w:val="00B358A5"/>
    <w:rsid w:val="00B42829"/>
    <w:rsid w:val="00B47BB5"/>
    <w:rsid w:val="00B51541"/>
    <w:rsid w:val="00B52021"/>
    <w:rsid w:val="00B549BF"/>
    <w:rsid w:val="00B56473"/>
    <w:rsid w:val="00B56936"/>
    <w:rsid w:val="00B81720"/>
    <w:rsid w:val="00B83CEA"/>
    <w:rsid w:val="00B85B7D"/>
    <w:rsid w:val="00B91F24"/>
    <w:rsid w:val="00BA5B23"/>
    <w:rsid w:val="00BA7095"/>
    <w:rsid w:val="00BB07EA"/>
    <w:rsid w:val="00BB0B5F"/>
    <w:rsid w:val="00BB305D"/>
    <w:rsid w:val="00BB4273"/>
    <w:rsid w:val="00BC054E"/>
    <w:rsid w:val="00BC5CE3"/>
    <w:rsid w:val="00BC6EA1"/>
    <w:rsid w:val="00BD32CF"/>
    <w:rsid w:val="00BE7DFE"/>
    <w:rsid w:val="00BF196B"/>
    <w:rsid w:val="00BF4C2C"/>
    <w:rsid w:val="00BF626C"/>
    <w:rsid w:val="00C069BE"/>
    <w:rsid w:val="00C11674"/>
    <w:rsid w:val="00C126FD"/>
    <w:rsid w:val="00C154B4"/>
    <w:rsid w:val="00C2161A"/>
    <w:rsid w:val="00C23000"/>
    <w:rsid w:val="00C24C78"/>
    <w:rsid w:val="00C259ED"/>
    <w:rsid w:val="00C26874"/>
    <w:rsid w:val="00C43864"/>
    <w:rsid w:val="00C51A52"/>
    <w:rsid w:val="00C63213"/>
    <w:rsid w:val="00C63E97"/>
    <w:rsid w:val="00C86BF7"/>
    <w:rsid w:val="00C90FD2"/>
    <w:rsid w:val="00C92C67"/>
    <w:rsid w:val="00C9554F"/>
    <w:rsid w:val="00CA646A"/>
    <w:rsid w:val="00CB27CD"/>
    <w:rsid w:val="00CC1C7E"/>
    <w:rsid w:val="00CC2E6A"/>
    <w:rsid w:val="00CC33C7"/>
    <w:rsid w:val="00CC54BD"/>
    <w:rsid w:val="00CC622B"/>
    <w:rsid w:val="00CC7EE9"/>
    <w:rsid w:val="00CD1D3B"/>
    <w:rsid w:val="00CD71F6"/>
    <w:rsid w:val="00CE106E"/>
    <w:rsid w:val="00CE18C8"/>
    <w:rsid w:val="00CE318A"/>
    <w:rsid w:val="00CE3EF1"/>
    <w:rsid w:val="00CE73E6"/>
    <w:rsid w:val="00CF1797"/>
    <w:rsid w:val="00CF19D1"/>
    <w:rsid w:val="00CF33D3"/>
    <w:rsid w:val="00CF4458"/>
    <w:rsid w:val="00CF736E"/>
    <w:rsid w:val="00D00E47"/>
    <w:rsid w:val="00D02484"/>
    <w:rsid w:val="00D03CA4"/>
    <w:rsid w:val="00D06E58"/>
    <w:rsid w:val="00D07E29"/>
    <w:rsid w:val="00D33088"/>
    <w:rsid w:val="00D373AD"/>
    <w:rsid w:val="00D4068A"/>
    <w:rsid w:val="00D451F1"/>
    <w:rsid w:val="00D45E2D"/>
    <w:rsid w:val="00D519AC"/>
    <w:rsid w:val="00D60735"/>
    <w:rsid w:val="00D613B8"/>
    <w:rsid w:val="00D72C31"/>
    <w:rsid w:val="00D762EF"/>
    <w:rsid w:val="00D83654"/>
    <w:rsid w:val="00D85464"/>
    <w:rsid w:val="00D86F84"/>
    <w:rsid w:val="00D96E30"/>
    <w:rsid w:val="00DA1035"/>
    <w:rsid w:val="00DA1110"/>
    <w:rsid w:val="00DB72C5"/>
    <w:rsid w:val="00DD0CAB"/>
    <w:rsid w:val="00DF7F28"/>
    <w:rsid w:val="00E00550"/>
    <w:rsid w:val="00E017AB"/>
    <w:rsid w:val="00E02255"/>
    <w:rsid w:val="00E0401F"/>
    <w:rsid w:val="00E1262B"/>
    <w:rsid w:val="00E12907"/>
    <w:rsid w:val="00E13916"/>
    <w:rsid w:val="00E1595B"/>
    <w:rsid w:val="00E2024A"/>
    <w:rsid w:val="00E219F9"/>
    <w:rsid w:val="00E348B3"/>
    <w:rsid w:val="00E3572E"/>
    <w:rsid w:val="00E412D9"/>
    <w:rsid w:val="00E45794"/>
    <w:rsid w:val="00E50FA6"/>
    <w:rsid w:val="00E54B15"/>
    <w:rsid w:val="00E5601B"/>
    <w:rsid w:val="00E56F58"/>
    <w:rsid w:val="00E6069E"/>
    <w:rsid w:val="00E63598"/>
    <w:rsid w:val="00E85D9A"/>
    <w:rsid w:val="00E925DA"/>
    <w:rsid w:val="00E933F8"/>
    <w:rsid w:val="00EA7271"/>
    <w:rsid w:val="00EA7E6E"/>
    <w:rsid w:val="00EB31CC"/>
    <w:rsid w:val="00EB3F21"/>
    <w:rsid w:val="00EC0BF2"/>
    <w:rsid w:val="00EC1777"/>
    <w:rsid w:val="00ED255E"/>
    <w:rsid w:val="00ED4C4E"/>
    <w:rsid w:val="00EE23A2"/>
    <w:rsid w:val="00EE4954"/>
    <w:rsid w:val="00EE6DCD"/>
    <w:rsid w:val="00EE7185"/>
    <w:rsid w:val="00EF34E8"/>
    <w:rsid w:val="00EF4A3C"/>
    <w:rsid w:val="00EF7A64"/>
    <w:rsid w:val="00F01EFA"/>
    <w:rsid w:val="00F072B6"/>
    <w:rsid w:val="00F14052"/>
    <w:rsid w:val="00F1621C"/>
    <w:rsid w:val="00F20636"/>
    <w:rsid w:val="00F35D3B"/>
    <w:rsid w:val="00F443E6"/>
    <w:rsid w:val="00F5219E"/>
    <w:rsid w:val="00F5360E"/>
    <w:rsid w:val="00F53D06"/>
    <w:rsid w:val="00F5751D"/>
    <w:rsid w:val="00F63E88"/>
    <w:rsid w:val="00F6497B"/>
    <w:rsid w:val="00F653B3"/>
    <w:rsid w:val="00F70E6A"/>
    <w:rsid w:val="00F721AD"/>
    <w:rsid w:val="00F73F7A"/>
    <w:rsid w:val="00F8505C"/>
    <w:rsid w:val="00F85648"/>
    <w:rsid w:val="00F9743F"/>
    <w:rsid w:val="00FA1B1E"/>
    <w:rsid w:val="00FA1F85"/>
    <w:rsid w:val="00FA7AAD"/>
    <w:rsid w:val="00FB16C2"/>
    <w:rsid w:val="00FB6149"/>
    <w:rsid w:val="00FB6CD6"/>
    <w:rsid w:val="00FC1E66"/>
    <w:rsid w:val="00FC2326"/>
    <w:rsid w:val="00FC4C56"/>
    <w:rsid w:val="00FC7E7E"/>
    <w:rsid w:val="00FD6C51"/>
    <w:rsid w:val="00FE07C8"/>
    <w:rsid w:val="00FF50F7"/>
    <w:rsid w:val="00FF6F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09c,#069"/>
    </o:shapedefaults>
    <o:shapelayout v:ext="edit">
      <o:idmap v:ext="edit" data="1"/>
    </o:shapelayout>
  </w:shapeDefaults>
  <w:decimalSymbol w:val="."/>
  <w:listSeparator w:val=","/>
  <w14:docId w14:val="4C4D4192"/>
  <w15:chartTrackingRefBased/>
  <w15:docId w15:val="{455FA866-2CF6-45CF-9AE1-16C7C1BD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S Me Light" w:eastAsiaTheme="minorHAnsi" w:hAnsi="FS Me Light" w:cstheme="minorBidi"/>
        <w:color w:val="595959" w:themeColor="text1" w:themeTint="A6"/>
        <w:sz w:val="24"/>
        <w:szCs w:val="24"/>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3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206"/>
    <w:rPr>
      <w:rFonts w:asciiTheme="minorHAnsi" w:hAnsiTheme="minorHAnsi"/>
      <w:color w:val="auto"/>
      <w:sz w:val="22"/>
      <w:szCs w:val="22"/>
      <w:lang w:val="en-GB"/>
    </w:rPr>
  </w:style>
  <w:style w:type="paragraph" w:styleId="Heading1">
    <w:name w:val="heading 1"/>
    <w:basedOn w:val="Normal"/>
    <w:next w:val="Normal"/>
    <w:link w:val="Heading1Char"/>
    <w:autoRedefine/>
    <w:uiPriority w:val="9"/>
    <w:qFormat/>
    <w:rsid w:val="00770F7E"/>
    <w:pPr>
      <w:spacing w:after="720" w:line="320" w:lineRule="atLeast"/>
      <w:ind w:left="-142"/>
      <w:outlineLvl w:val="0"/>
    </w:pPr>
    <w:rPr>
      <w:rFonts w:ascii="Arial" w:hAnsi="Arial" w:cs="Arial"/>
      <w:color w:val="404040" w:themeColor="text1" w:themeTint="BF"/>
      <w:sz w:val="48"/>
      <w:szCs w:val="48"/>
    </w:rPr>
  </w:style>
  <w:style w:type="paragraph" w:styleId="Heading2">
    <w:name w:val="heading 2"/>
    <w:basedOn w:val="Heading1"/>
    <w:next w:val="Normal"/>
    <w:link w:val="Heading2Char"/>
    <w:autoRedefine/>
    <w:uiPriority w:val="9"/>
    <w:unhideWhenUsed/>
    <w:qFormat/>
    <w:rsid w:val="00B10B60"/>
    <w:pPr>
      <w:spacing w:after="360"/>
      <w:ind w:left="142"/>
      <w:outlineLvl w:val="1"/>
    </w:pPr>
    <w:rPr>
      <w:rFonts w:eastAsia="Times New Roman"/>
      <w:b/>
      <w:bCs/>
      <w:color w:val="006699"/>
      <w:kern w:val="24"/>
      <w:sz w:val="40"/>
      <w:szCs w:val="40"/>
      <w:lang w:eastAsia="en-GB"/>
    </w:rPr>
  </w:style>
  <w:style w:type="paragraph" w:styleId="Heading3">
    <w:name w:val="heading 3"/>
    <w:basedOn w:val="Normal"/>
    <w:next w:val="Normal"/>
    <w:link w:val="Heading3Char"/>
    <w:autoRedefine/>
    <w:uiPriority w:val="9"/>
    <w:unhideWhenUsed/>
    <w:qFormat/>
    <w:rsid w:val="004B5C36"/>
    <w:pPr>
      <w:spacing w:after="240"/>
      <w:outlineLvl w:val="2"/>
    </w:pPr>
    <w:rPr>
      <w:rFonts w:ascii="FS Me" w:hAnsi="FS Me"/>
      <w:color w:val="006699"/>
      <w:sz w:val="28"/>
      <w:szCs w:val="28"/>
    </w:rPr>
  </w:style>
  <w:style w:type="paragraph" w:styleId="Heading4">
    <w:name w:val="heading 4"/>
    <w:basedOn w:val="Normal"/>
    <w:next w:val="Normal"/>
    <w:link w:val="Heading4Char"/>
    <w:autoRedefine/>
    <w:uiPriority w:val="9"/>
    <w:unhideWhenUsed/>
    <w:qFormat/>
    <w:rsid w:val="00FE07C8"/>
    <w:pPr>
      <w:spacing w:after="240"/>
      <w:outlineLvl w:val="3"/>
    </w:pPr>
    <w:rPr>
      <w:rFonts w:ascii="FS Me" w:hAnsi="FS Me"/>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F7E"/>
    <w:rPr>
      <w:rFonts w:ascii="Arial" w:hAnsi="Arial" w:cs="Arial"/>
      <w:color w:val="404040" w:themeColor="text1" w:themeTint="BF"/>
      <w:sz w:val="48"/>
      <w:szCs w:val="48"/>
      <w:lang w:val="en-GB"/>
    </w:rPr>
  </w:style>
  <w:style w:type="character" w:customStyle="1" w:styleId="Heading2Char">
    <w:name w:val="Heading 2 Char"/>
    <w:basedOn w:val="DefaultParagraphFont"/>
    <w:link w:val="Heading2"/>
    <w:uiPriority w:val="9"/>
    <w:rsid w:val="00B10B60"/>
    <w:rPr>
      <w:rFonts w:ascii="Arial" w:eastAsia="Times New Roman" w:hAnsi="Arial" w:cs="Arial"/>
      <w:b/>
      <w:bCs/>
      <w:color w:val="006699"/>
      <w:kern w:val="24"/>
      <w:sz w:val="40"/>
      <w:szCs w:val="40"/>
      <w:lang w:val="en-GB" w:eastAsia="en-GB"/>
    </w:rPr>
  </w:style>
  <w:style w:type="character" w:customStyle="1" w:styleId="Heading3Char">
    <w:name w:val="Heading 3 Char"/>
    <w:basedOn w:val="DefaultParagraphFont"/>
    <w:link w:val="Heading3"/>
    <w:uiPriority w:val="9"/>
    <w:rsid w:val="004B5C36"/>
    <w:rPr>
      <w:rFonts w:ascii="FS Me" w:hAnsi="FS Me"/>
      <w:color w:val="006699"/>
      <w:sz w:val="28"/>
      <w:szCs w:val="28"/>
    </w:rPr>
  </w:style>
  <w:style w:type="character" w:customStyle="1" w:styleId="Heading4Char">
    <w:name w:val="Heading 4 Char"/>
    <w:basedOn w:val="DefaultParagraphFont"/>
    <w:link w:val="Heading4"/>
    <w:uiPriority w:val="9"/>
    <w:rsid w:val="00FE07C8"/>
    <w:rPr>
      <w:rFonts w:ascii="FS Me" w:hAnsi="FS Me"/>
      <w:bCs/>
      <w:color w:val="404040" w:themeColor="text1" w:themeTint="BF"/>
    </w:rPr>
  </w:style>
  <w:style w:type="paragraph" w:styleId="NoSpacing">
    <w:name w:val="No Spacing"/>
    <w:link w:val="NoSpacingChar"/>
    <w:uiPriority w:val="1"/>
    <w:rsid w:val="00A1064E"/>
    <w:pPr>
      <w:spacing w:after="0" w:line="240" w:lineRule="auto"/>
    </w:pPr>
    <w:rPr>
      <w:lang w:val="en-GB"/>
    </w:rPr>
  </w:style>
  <w:style w:type="paragraph" w:styleId="Title">
    <w:name w:val="Title"/>
    <w:basedOn w:val="Normal"/>
    <w:next w:val="Normal"/>
    <w:link w:val="TitleChar"/>
    <w:autoRedefine/>
    <w:uiPriority w:val="10"/>
    <w:qFormat/>
    <w:rsid w:val="005D139B"/>
    <w:pPr>
      <w:spacing w:after="240"/>
    </w:pPr>
    <w:rPr>
      <w:rFonts w:ascii="FS Me" w:hAnsi="FS Me"/>
      <w:bCs/>
      <w:color w:val="404040" w:themeColor="text1" w:themeTint="BF"/>
    </w:rPr>
  </w:style>
  <w:style w:type="character" w:customStyle="1" w:styleId="TitleChar">
    <w:name w:val="Title Char"/>
    <w:basedOn w:val="DefaultParagraphFont"/>
    <w:link w:val="Title"/>
    <w:uiPriority w:val="10"/>
    <w:rsid w:val="005D139B"/>
    <w:rPr>
      <w:rFonts w:ascii="FS Me" w:hAnsi="FS Me"/>
      <w:bCs/>
      <w:color w:val="404040" w:themeColor="text1" w:themeTint="BF"/>
      <w:lang w:val="en-GB"/>
    </w:rPr>
  </w:style>
  <w:style w:type="character" w:styleId="Hyperlink">
    <w:name w:val="Hyperlink"/>
    <w:basedOn w:val="DefaultParagraphFont"/>
    <w:uiPriority w:val="99"/>
    <w:unhideWhenUsed/>
    <w:qFormat/>
    <w:rsid w:val="003752CF"/>
    <w:rPr>
      <w:rFonts w:ascii="FS Me Light" w:hAnsi="FS Me Light"/>
      <w:color w:val="0000FF"/>
      <w:sz w:val="24"/>
      <w:u w:val="single"/>
    </w:rPr>
  </w:style>
  <w:style w:type="paragraph" w:styleId="ListParagraph">
    <w:name w:val="List Paragraph"/>
    <w:basedOn w:val="Normal"/>
    <w:uiPriority w:val="34"/>
    <w:rsid w:val="000727B4"/>
    <w:pPr>
      <w:ind w:left="720"/>
      <w:contextualSpacing/>
    </w:pPr>
  </w:style>
  <w:style w:type="paragraph" w:styleId="ListBullet">
    <w:name w:val="List Bullet"/>
    <w:basedOn w:val="Normal"/>
    <w:autoRedefine/>
    <w:uiPriority w:val="99"/>
    <w:unhideWhenUsed/>
    <w:qFormat/>
    <w:rsid w:val="00067540"/>
    <w:pPr>
      <w:numPr>
        <w:numId w:val="11"/>
      </w:numPr>
      <w:spacing w:before="360" w:after="240"/>
      <w:ind w:left="709" w:hanging="425"/>
    </w:pPr>
    <w:rPr>
      <w:color w:val="404040" w:themeColor="text1" w:themeTint="BF"/>
    </w:rPr>
  </w:style>
  <w:style w:type="character" w:styleId="IntenseEmphasis">
    <w:name w:val="Intense Emphasis"/>
    <w:basedOn w:val="DefaultParagraphFont"/>
    <w:uiPriority w:val="21"/>
    <w:rsid w:val="00E933F8"/>
    <w:rPr>
      <w:i/>
      <w:iCs/>
      <w:color w:val="4472C4" w:themeColor="accent1"/>
    </w:rPr>
  </w:style>
  <w:style w:type="paragraph" w:styleId="BodyText">
    <w:name w:val="Body Text"/>
    <w:basedOn w:val="Normal"/>
    <w:link w:val="BodyTextChar"/>
    <w:unhideWhenUsed/>
    <w:qFormat/>
    <w:rsid w:val="005D139B"/>
    <w:pPr>
      <w:spacing w:after="240"/>
    </w:pPr>
    <w:rPr>
      <w:color w:val="404040" w:themeColor="text1" w:themeTint="BF"/>
    </w:rPr>
  </w:style>
  <w:style w:type="character" w:customStyle="1" w:styleId="BodyTextChar">
    <w:name w:val="Body Text Char"/>
    <w:basedOn w:val="DefaultParagraphFont"/>
    <w:link w:val="BodyText"/>
    <w:rsid w:val="005D139B"/>
    <w:rPr>
      <w:color w:val="404040" w:themeColor="text1" w:themeTint="BF"/>
      <w:lang w:val="en-GB"/>
    </w:rPr>
  </w:style>
  <w:style w:type="paragraph" w:styleId="Subtitle">
    <w:name w:val="Subtitle"/>
    <w:basedOn w:val="Normal"/>
    <w:next w:val="Normal"/>
    <w:link w:val="SubtitleChar"/>
    <w:uiPriority w:val="11"/>
    <w:rsid w:val="00E933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33F8"/>
    <w:rPr>
      <w:rFonts w:eastAsiaTheme="minorEastAsia"/>
      <w:color w:val="000000" w:themeColor="text1"/>
      <w:spacing w:val="15"/>
      <w:lang w:val="en-GB"/>
      <w14:textFill>
        <w14:solidFill>
          <w14:schemeClr w14:val="tx1">
            <w14:lumMod w14:val="65000"/>
            <w14:lumOff w14:val="35000"/>
            <w14:lumMod w14:val="65000"/>
            <w14:lumOff w14:val="35000"/>
          </w14:schemeClr>
        </w14:solidFill>
      </w14:textFill>
    </w:rPr>
  </w:style>
  <w:style w:type="character" w:styleId="SubtleEmphasis">
    <w:name w:val="Subtle Emphasis"/>
    <w:basedOn w:val="DefaultParagraphFont"/>
    <w:uiPriority w:val="19"/>
    <w:rsid w:val="00E933F8"/>
    <w:rPr>
      <w:i/>
      <w:iCs/>
      <w:color w:val="404040" w:themeColor="text1" w:themeTint="BF"/>
    </w:rPr>
  </w:style>
  <w:style w:type="character" w:styleId="Emphasis">
    <w:name w:val="Emphasis"/>
    <w:basedOn w:val="DefaultParagraphFont"/>
    <w:uiPriority w:val="20"/>
    <w:rsid w:val="00E933F8"/>
    <w:rPr>
      <w:i/>
      <w:iCs/>
    </w:rPr>
  </w:style>
  <w:style w:type="character" w:styleId="Strong">
    <w:name w:val="Strong"/>
    <w:basedOn w:val="DefaultParagraphFont"/>
    <w:uiPriority w:val="22"/>
    <w:rsid w:val="00E933F8"/>
    <w:rPr>
      <w:b/>
      <w:bCs/>
    </w:rPr>
  </w:style>
  <w:style w:type="paragraph" w:styleId="Quote">
    <w:name w:val="Quote"/>
    <w:basedOn w:val="Caption"/>
    <w:next w:val="Normal"/>
    <w:link w:val="QuoteChar"/>
    <w:autoRedefine/>
    <w:uiPriority w:val="29"/>
    <w:qFormat/>
    <w:rsid w:val="00BB4273"/>
    <w:pPr>
      <w:ind w:right="428"/>
    </w:pPr>
    <w:rPr>
      <w:i/>
      <w:iCs/>
      <w:sz w:val="28"/>
      <w:szCs w:val="28"/>
    </w:rPr>
  </w:style>
  <w:style w:type="character" w:customStyle="1" w:styleId="QuoteChar">
    <w:name w:val="Quote Char"/>
    <w:basedOn w:val="DefaultParagraphFont"/>
    <w:link w:val="Quote"/>
    <w:uiPriority w:val="29"/>
    <w:rsid w:val="00BB4273"/>
    <w:rPr>
      <w:rFonts w:ascii="FS Me Light" w:hAnsi="FS Me Light"/>
      <w:i/>
      <w:iCs/>
      <w:noProof/>
      <w:color w:val="404040" w:themeColor="text1" w:themeTint="BF"/>
      <w:sz w:val="28"/>
      <w:szCs w:val="28"/>
      <w:lang w:val="en-GB"/>
    </w:rPr>
  </w:style>
  <w:style w:type="paragraph" w:styleId="ListBullet2">
    <w:name w:val="List Bullet 2"/>
    <w:basedOn w:val="Normal"/>
    <w:autoRedefine/>
    <w:uiPriority w:val="99"/>
    <w:unhideWhenUsed/>
    <w:qFormat/>
    <w:rsid w:val="00314CE7"/>
    <w:pPr>
      <w:numPr>
        <w:numId w:val="19"/>
      </w:numPr>
      <w:spacing w:before="360" w:after="240"/>
      <w:ind w:left="1134" w:hanging="425"/>
    </w:pPr>
    <w:rPr>
      <w:color w:val="404040" w:themeColor="text1" w:themeTint="BF"/>
    </w:rPr>
  </w:style>
  <w:style w:type="paragraph" w:styleId="Caption">
    <w:name w:val="caption"/>
    <w:basedOn w:val="NoSpacing"/>
    <w:next w:val="Normal"/>
    <w:uiPriority w:val="35"/>
    <w:unhideWhenUsed/>
    <w:qFormat/>
    <w:rsid w:val="003C11BF"/>
    <w:pPr>
      <w:keepNext/>
      <w:spacing w:after="240" w:line="320" w:lineRule="atLeast"/>
    </w:pPr>
    <w:rPr>
      <w:noProof/>
      <w:color w:val="404040" w:themeColor="text1" w:themeTint="BF"/>
      <w:sz w:val="20"/>
      <w:szCs w:val="20"/>
    </w:rPr>
  </w:style>
  <w:style w:type="paragraph" w:styleId="ListBullet3">
    <w:name w:val="List Bullet 3"/>
    <w:basedOn w:val="Normal"/>
    <w:autoRedefine/>
    <w:uiPriority w:val="99"/>
    <w:unhideWhenUsed/>
    <w:qFormat/>
    <w:rsid w:val="00752615"/>
    <w:pPr>
      <w:numPr>
        <w:numId w:val="17"/>
      </w:numPr>
      <w:tabs>
        <w:tab w:val="left" w:pos="284"/>
      </w:tabs>
      <w:spacing w:before="360" w:after="240"/>
      <w:ind w:left="714" w:hanging="430"/>
    </w:pPr>
    <w:rPr>
      <w:color w:val="404040" w:themeColor="text1" w:themeTint="BF"/>
      <w:lang w:eastAsia="en-GB"/>
    </w:rPr>
  </w:style>
  <w:style w:type="character" w:customStyle="1" w:styleId="NoSpacingChar">
    <w:name w:val="No Spacing Char"/>
    <w:basedOn w:val="DefaultParagraphFont"/>
    <w:link w:val="NoSpacing"/>
    <w:uiPriority w:val="1"/>
    <w:rsid w:val="000C7E69"/>
    <w:rPr>
      <w:lang w:val="en-GB"/>
    </w:rPr>
  </w:style>
  <w:style w:type="paragraph" w:styleId="Header">
    <w:name w:val="header"/>
    <w:basedOn w:val="Normal"/>
    <w:link w:val="HeaderChar"/>
    <w:uiPriority w:val="99"/>
    <w:unhideWhenUsed/>
    <w:rsid w:val="00FA7AAD"/>
    <w:pPr>
      <w:tabs>
        <w:tab w:val="center" w:pos="4513"/>
        <w:tab w:val="right" w:pos="9026"/>
      </w:tabs>
      <w:spacing w:line="240" w:lineRule="auto"/>
    </w:pPr>
  </w:style>
  <w:style w:type="character" w:customStyle="1" w:styleId="HeaderChar">
    <w:name w:val="Header Char"/>
    <w:basedOn w:val="DefaultParagraphFont"/>
    <w:link w:val="Header"/>
    <w:uiPriority w:val="99"/>
    <w:rsid w:val="00FA7AAD"/>
  </w:style>
  <w:style w:type="paragraph" w:styleId="Footer">
    <w:name w:val="footer"/>
    <w:basedOn w:val="Normal"/>
    <w:link w:val="FooterChar"/>
    <w:uiPriority w:val="99"/>
    <w:unhideWhenUsed/>
    <w:rsid w:val="00AC5BB5"/>
    <w:pPr>
      <w:tabs>
        <w:tab w:val="center" w:pos="4513"/>
        <w:tab w:val="right" w:pos="9026"/>
      </w:tabs>
      <w:spacing w:line="240" w:lineRule="auto"/>
    </w:pPr>
    <w:rPr>
      <w:sz w:val="18"/>
      <w:szCs w:val="18"/>
    </w:rPr>
  </w:style>
  <w:style w:type="character" w:customStyle="1" w:styleId="FooterChar">
    <w:name w:val="Footer Char"/>
    <w:basedOn w:val="DefaultParagraphFont"/>
    <w:link w:val="Footer"/>
    <w:uiPriority w:val="99"/>
    <w:rsid w:val="00AC5BB5"/>
    <w:rPr>
      <w:color w:val="595959" w:themeColor="text1" w:themeTint="A6"/>
      <w:sz w:val="18"/>
      <w:szCs w:val="18"/>
    </w:rPr>
  </w:style>
  <w:style w:type="paragraph" w:styleId="Revision">
    <w:name w:val="Revision"/>
    <w:hidden/>
    <w:uiPriority w:val="99"/>
    <w:semiHidden/>
    <w:rsid w:val="003E3388"/>
    <w:pPr>
      <w:spacing w:after="0" w:line="240" w:lineRule="auto"/>
    </w:pPr>
  </w:style>
  <w:style w:type="character" w:styleId="UnresolvedMention">
    <w:name w:val="Unresolved Mention"/>
    <w:basedOn w:val="DefaultParagraphFont"/>
    <w:uiPriority w:val="99"/>
    <w:semiHidden/>
    <w:unhideWhenUsed/>
    <w:rsid w:val="002835D5"/>
    <w:rPr>
      <w:color w:val="605E5C"/>
      <w:shd w:val="clear" w:color="auto" w:fill="E1DFDD"/>
    </w:rPr>
  </w:style>
  <w:style w:type="character" w:styleId="FollowedHyperlink">
    <w:name w:val="FollowedHyperlink"/>
    <w:basedOn w:val="DefaultParagraphFont"/>
    <w:uiPriority w:val="99"/>
    <w:semiHidden/>
    <w:unhideWhenUsed/>
    <w:rsid w:val="0012721A"/>
    <w:rPr>
      <w:color w:val="954F72" w:themeColor="followedHyperlink"/>
      <w:u w:val="single"/>
    </w:rPr>
  </w:style>
  <w:style w:type="character" w:customStyle="1" w:styleId="A4">
    <w:name w:val="A4"/>
    <w:uiPriority w:val="99"/>
    <w:rsid w:val="009D457C"/>
    <w:rPr>
      <w:rFonts w:cs="HelveticaNeueLT Std Lt"/>
      <w:color w:val="000000"/>
      <w:sz w:val="60"/>
      <w:szCs w:val="60"/>
    </w:rPr>
  </w:style>
  <w:style w:type="paragraph" w:styleId="TOCHeading">
    <w:name w:val="TOC Heading"/>
    <w:basedOn w:val="Heading1"/>
    <w:next w:val="Normal"/>
    <w:uiPriority w:val="39"/>
    <w:unhideWhenUsed/>
    <w:qFormat/>
    <w:rsid w:val="005B539E"/>
    <w:pPr>
      <w:spacing w:before="240" w:line="259" w:lineRule="auto"/>
      <w:outlineLvl w:val="9"/>
    </w:pPr>
    <w:rPr>
      <w:rFonts w:asciiTheme="majorHAnsi" w:hAnsiTheme="majorHAnsi"/>
      <w:color w:val="4472C4" w:themeColor="accent1"/>
      <w:sz w:val="32"/>
      <w:szCs w:val="32"/>
      <w:lang w:val="en-US"/>
      <w14:textFill>
        <w14:solidFill>
          <w14:schemeClr w14:val="accent1">
            <w14:lumMod w14:val="75000"/>
            <w14:lumMod w14:val="75000"/>
            <w14:lumOff w14:val="25000"/>
          </w14:schemeClr>
        </w14:solidFill>
      </w14:textFill>
    </w:rPr>
  </w:style>
  <w:style w:type="paragraph" w:styleId="TOC2">
    <w:name w:val="toc 2"/>
    <w:basedOn w:val="Normal"/>
    <w:next w:val="Normal"/>
    <w:autoRedefine/>
    <w:uiPriority w:val="39"/>
    <w:unhideWhenUsed/>
    <w:rsid w:val="009E6E7A"/>
    <w:pPr>
      <w:tabs>
        <w:tab w:val="right" w:pos="9632"/>
      </w:tabs>
      <w:spacing w:after="100"/>
    </w:pPr>
    <w:rPr>
      <w:rFonts w:ascii="Arial" w:hAnsi="Arial" w:cs="Arial"/>
      <w:sz w:val="40"/>
      <w:szCs w:val="40"/>
    </w:rPr>
  </w:style>
  <w:style w:type="paragraph" w:styleId="TOC3">
    <w:name w:val="toc 3"/>
    <w:basedOn w:val="Normal"/>
    <w:next w:val="Normal"/>
    <w:autoRedefine/>
    <w:uiPriority w:val="39"/>
    <w:unhideWhenUsed/>
    <w:rsid w:val="005B539E"/>
    <w:pPr>
      <w:spacing w:after="100"/>
      <w:ind w:left="480"/>
    </w:pPr>
  </w:style>
  <w:style w:type="paragraph" w:styleId="TOC1">
    <w:name w:val="toc 1"/>
    <w:basedOn w:val="Normal"/>
    <w:next w:val="Normal"/>
    <w:autoRedefine/>
    <w:uiPriority w:val="39"/>
    <w:unhideWhenUsed/>
    <w:rsid w:val="0035373E"/>
    <w:pPr>
      <w:spacing w:after="100"/>
    </w:pPr>
  </w:style>
  <w:style w:type="table" w:styleId="TableGrid">
    <w:name w:val="Table Grid"/>
    <w:basedOn w:val="TableNormal"/>
    <w:uiPriority w:val="39"/>
    <w:rsid w:val="003D0BC0"/>
    <w:pPr>
      <w:spacing w:after="0" w:line="240" w:lineRule="auto"/>
    </w:pPr>
    <w:rPr>
      <w:rFonts w:asciiTheme="minorHAnsi" w:hAnsiTheme="minorHAns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qFormat/>
    <w:rsid w:val="003439AE"/>
    <w:rPr>
      <w:rFonts w:ascii="FS Me Light" w:hAnsi="FS Me Light"/>
      <w:color w:val="404040" w:themeColor="text1" w:themeTint="BF"/>
      <w:sz w:val="24"/>
      <w:vertAlign w:val="superscript"/>
      <w:lang w:val="en-GB"/>
    </w:rPr>
  </w:style>
  <w:style w:type="character" w:customStyle="1" w:styleId="StyleFootnoteReference11ptAuto">
    <w:name w:val="Style Footnote Reference + 11 pt Auto"/>
    <w:basedOn w:val="FootnoteReference"/>
    <w:rsid w:val="00C86BF7"/>
    <w:rPr>
      <w:rFonts w:ascii="FuturaWelsh" w:hAnsi="FuturaWelsh"/>
      <w:color w:val="auto"/>
      <w:sz w:val="22"/>
      <w:szCs w:val="22"/>
      <w:vertAlign w:val="superscript"/>
      <w:lang w:val="en-GB"/>
    </w:rPr>
  </w:style>
  <w:style w:type="paragraph" w:styleId="FootnoteText">
    <w:name w:val="footnote text"/>
    <w:basedOn w:val="Normal"/>
    <w:link w:val="FootnoteTextChar"/>
    <w:uiPriority w:val="99"/>
    <w:unhideWhenUsed/>
    <w:qFormat/>
    <w:rsid w:val="00F721AD"/>
    <w:pPr>
      <w:spacing w:before="120" w:line="240" w:lineRule="auto"/>
    </w:pPr>
    <w:rPr>
      <w:color w:val="404040" w:themeColor="text1" w:themeTint="BF"/>
      <w:sz w:val="20"/>
      <w:szCs w:val="20"/>
    </w:rPr>
  </w:style>
  <w:style w:type="character" w:customStyle="1" w:styleId="FootnoteTextChar">
    <w:name w:val="Footnote Text Char"/>
    <w:basedOn w:val="DefaultParagraphFont"/>
    <w:link w:val="FootnoteText"/>
    <w:uiPriority w:val="99"/>
    <w:rsid w:val="00F721AD"/>
    <w:rPr>
      <w:color w:val="404040" w:themeColor="text1" w:themeTint="BF"/>
      <w:sz w:val="20"/>
      <w:szCs w:val="20"/>
    </w:rPr>
  </w:style>
  <w:style w:type="paragraph" w:styleId="BalloonText">
    <w:name w:val="Balloon Text"/>
    <w:basedOn w:val="Normal"/>
    <w:link w:val="BalloonTextChar"/>
    <w:uiPriority w:val="99"/>
    <w:semiHidden/>
    <w:unhideWhenUsed/>
    <w:rsid w:val="007B70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084"/>
    <w:rPr>
      <w:rFonts w:ascii="Segoe UI" w:hAnsi="Segoe UI" w:cs="Segoe UI"/>
      <w:sz w:val="18"/>
      <w:szCs w:val="18"/>
    </w:rPr>
  </w:style>
  <w:style w:type="paragraph" w:styleId="ListBullet4">
    <w:name w:val="List Bullet 4"/>
    <w:basedOn w:val="Normal"/>
    <w:uiPriority w:val="99"/>
    <w:unhideWhenUsed/>
    <w:qFormat/>
    <w:rsid w:val="0031417F"/>
    <w:pPr>
      <w:numPr>
        <w:numId w:val="32"/>
      </w:numPr>
      <w:spacing w:before="360" w:after="240"/>
      <w:ind w:left="714" w:hanging="430"/>
    </w:pPr>
    <w:rPr>
      <w:color w:val="404040" w:themeColor="text1" w:themeTint="BF"/>
      <w:lang w:eastAsia="en-GB"/>
    </w:rPr>
  </w:style>
  <w:style w:type="paragraph" w:styleId="NormalWeb">
    <w:name w:val="Normal (Web)"/>
    <w:basedOn w:val="Normal"/>
    <w:uiPriority w:val="99"/>
    <w:semiHidden/>
    <w:unhideWhenUsed/>
    <w:rsid w:val="00A2011F"/>
    <w:pPr>
      <w:spacing w:before="100" w:beforeAutospacing="1" w:after="100" w:afterAutospacing="1" w:line="240" w:lineRule="auto"/>
    </w:pPr>
    <w:rPr>
      <w:rFonts w:ascii="Times New Roman" w:eastAsia="Times New Roman" w:hAnsi="Times New Roman" w:cs="Times New Roman"/>
      <w:lang w:eastAsia="en-GB"/>
    </w:rPr>
  </w:style>
  <w:style w:type="paragraph" w:styleId="NoteHeading">
    <w:name w:val="Note Heading"/>
    <w:basedOn w:val="Normal"/>
    <w:next w:val="Normal"/>
    <w:link w:val="NoteHeadingChar"/>
    <w:uiPriority w:val="31"/>
    <w:unhideWhenUsed/>
    <w:rsid w:val="00CD71F6"/>
    <w:pPr>
      <w:spacing w:line="240" w:lineRule="auto"/>
    </w:pPr>
    <w:rPr>
      <w:color w:val="404040" w:themeColor="text1" w:themeTint="BF"/>
      <w:sz w:val="20"/>
    </w:rPr>
  </w:style>
  <w:style w:type="character" w:customStyle="1" w:styleId="NoteHeadingChar">
    <w:name w:val="Note Heading Char"/>
    <w:basedOn w:val="DefaultParagraphFont"/>
    <w:link w:val="NoteHeading"/>
    <w:uiPriority w:val="31"/>
    <w:rsid w:val="00CD71F6"/>
    <w:rPr>
      <w:rFonts w:ascii="FS Me Light" w:hAnsi="FS Me Light"/>
      <w:color w:val="404040" w:themeColor="text1" w:themeTint="BF"/>
      <w:sz w:val="20"/>
    </w:rPr>
  </w:style>
  <w:style w:type="paragraph" w:customStyle="1" w:styleId="Arddull1">
    <w:name w:val="Arddull1"/>
    <w:basedOn w:val="NoteHeading"/>
    <w:rsid w:val="00B10AB8"/>
  </w:style>
  <w:style w:type="paragraph" w:customStyle="1" w:styleId="Arddull2">
    <w:name w:val="Arddull2"/>
    <w:basedOn w:val="NoteHeading"/>
    <w:rsid w:val="001F3C92"/>
  </w:style>
  <w:style w:type="paragraph" w:styleId="CommentText">
    <w:name w:val="annotation text"/>
    <w:basedOn w:val="Normal"/>
    <w:link w:val="CommentTextChar"/>
    <w:uiPriority w:val="99"/>
    <w:semiHidden/>
    <w:unhideWhenUsed/>
    <w:rsid w:val="002167A8"/>
    <w:pPr>
      <w:spacing w:line="240" w:lineRule="auto"/>
    </w:pPr>
    <w:rPr>
      <w:sz w:val="20"/>
      <w:szCs w:val="20"/>
    </w:rPr>
  </w:style>
  <w:style w:type="character" w:customStyle="1" w:styleId="CommentTextChar">
    <w:name w:val="Comment Text Char"/>
    <w:basedOn w:val="DefaultParagraphFont"/>
    <w:link w:val="CommentText"/>
    <w:uiPriority w:val="99"/>
    <w:semiHidden/>
    <w:rsid w:val="002167A8"/>
    <w:rPr>
      <w:sz w:val="20"/>
      <w:szCs w:val="20"/>
      <w:lang w:val="en-GB"/>
    </w:rPr>
  </w:style>
  <w:style w:type="paragraph" w:styleId="CommentSubject">
    <w:name w:val="annotation subject"/>
    <w:basedOn w:val="CommentText"/>
    <w:next w:val="CommentText"/>
    <w:link w:val="CommentSubjectChar"/>
    <w:uiPriority w:val="99"/>
    <w:semiHidden/>
    <w:unhideWhenUsed/>
    <w:rsid w:val="002167A8"/>
    <w:rPr>
      <w:b/>
      <w:bCs/>
    </w:rPr>
  </w:style>
  <w:style w:type="character" w:customStyle="1" w:styleId="CommentSubjectChar">
    <w:name w:val="Comment Subject Char"/>
    <w:basedOn w:val="CommentTextChar"/>
    <w:link w:val="CommentSubject"/>
    <w:uiPriority w:val="99"/>
    <w:semiHidden/>
    <w:rsid w:val="002167A8"/>
    <w:rPr>
      <w:rFonts w:asciiTheme="minorHAnsi" w:hAnsiTheme="minorHAnsi"/>
      <w:b/>
      <w:bCs/>
      <w:color w:val="auto"/>
      <w:sz w:val="20"/>
      <w:szCs w:val="20"/>
      <w:lang w:val="en-GB"/>
    </w:rPr>
  </w:style>
  <w:style w:type="paragraph" w:customStyle="1" w:styleId="paragraph">
    <w:name w:val="paragraph"/>
    <w:basedOn w:val="Normal"/>
    <w:rsid w:val="00A0387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0387B"/>
  </w:style>
  <w:style w:type="character" w:customStyle="1" w:styleId="eop">
    <w:name w:val="eop"/>
    <w:basedOn w:val="DefaultParagraphFont"/>
    <w:rsid w:val="00A0387B"/>
  </w:style>
  <w:style w:type="paragraph" w:customStyle="1" w:styleId="TableParagraph">
    <w:name w:val="Table Paragraph"/>
    <w:basedOn w:val="Normal"/>
    <w:uiPriority w:val="1"/>
    <w:qFormat/>
    <w:rsid w:val="00F85648"/>
    <w:pPr>
      <w:widowControl w:val="0"/>
      <w:autoSpaceDE w:val="0"/>
      <w:autoSpaceDN w:val="0"/>
      <w:spacing w:after="0" w:line="240" w:lineRule="auto"/>
    </w:pPr>
    <w:rPr>
      <w:rFonts w:ascii="FS Me Light" w:eastAsia="FS Me Light" w:hAnsi="FS Me Light" w:cs="FS Me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64776">
      <w:bodyDiv w:val="1"/>
      <w:marLeft w:val="0"/>
      <w:marRight w:val="0"/>
      <w:marTop w:val="0"/>
      <w:marBottom w:val="0"/>
      <w:divBdr>
        <w:top w:val="none" w:sz="0" w:space="0" w:color="auto"/>
        <w:left w:val="none" w:sz="0" w:space="0" w:color="auto"/>
        <w:bottom w:val="none" w:sz="0" w:space="0" w:color="auto"/>
        <w:right w:val="none" w:sz="0" w:space="0" w:color="auto"/>
      </w:divBdr>
      <w:divsChild>
        <w:div w:id="701050553">
          <w:marLeft w:val="0"/>
          <w:marRight w:val="0"/>
          <w:marTop w:val="0"/>
          <w:marBottom w:val="0"/>
          <w:divBdr>
            <w:top w:val="none" w:sz="0" w:space="0" w:color="auto"/>
            <w:left w:val="none" w:sz="0" w:space="0" w:color="auto"/>
            <w:bottom w:val="none" w:sz="0" w:space="0" w:color="auto"/>
            <w:right w:val="none" w:sz="0" w:space="0" w:color="auto"/>
          </w:divBdr>
          <w:divsChild>
            <w:div w:id="662129073">
              <w:marLeft w:val="0"/>
              <w:marRight w:val="0"/>
              <w:marTop w:val="0"/>
              <w:marBottom w:val="0"/>
              <w:divBdr>
                <w:top w:val="none" w:sz="0" w:space="0" w:color="auto"/>
                <w:left w:val="none" w:sz="0" w:space="0" w:color="auto"/>
                <w:bottom w:val="none" w:sz="0" w:space="0" w:color="auto"/>
                <w:right w:val="none" w:sz="0" w:space="0" w:color="auto"/>
              </w:divBdr>
              <w:divsChild>
                <w:div w:id="43282433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62693698">
      <w:bodyDiv w:val="1"/>
      <w:marLeft w:val="0"/>
      <w:marRight w:val="0"/>
      <w:marTop w:val="0"/>
      <w:marBottom w:val="0"/>
      <w:divBdr>
        <w:top w:val="none" w:sz="0" w:space="0" w:color="auto"/>
        <w:left w:val="none" w:sz="0" w:space="0" w:color="auto"/>
        <w:bottom w:val="none" w:sz="0" w:space="0" w:color="auto"/>
        <w:right w:val="none" w:sz="0" w:space="0" w:color="auto"/>
      </w:divBdr>
      <w:divsChild>
        <w:div w:id="52625721">
          <w:marLeft w:val="0"/>
          <w:marRight w:val="0"/>
          <w:marTop w:val="0"/>
          <w:marBottom w:val="0"/>
          <w:divBdr>
            <w:top w:val="none" w:sz="0" w:space="0" w:color="auto"/>
            <w:left w:val="none" w:sz="0" w:space="0" w:color="auto"/>
            <w:bottom w:val="none" w:sz="0" w:space="0" w:color="auto"/>
            <w:right w:val="none" w:sz="0" w:space="0" w:color="auto"/>
          </w:divBdr>
        </w:div>
        <w:div w:id="1920019666">
          <w:marLeft w:val="0"/>
          <w:marRight w:val="0"/>
          <w:marTop w:val="0"/>
          <w:marBottom w:val="0"/>
          <w:divBdr>
            <w:top w:val="none" w:sz="0" w:space="0" w:color="auto"/>
            <w:left w:val="none" w:sz="0" w:space="0" w:color="auto"/>
            <w:bottom w:val="none" w:sz="0" w:space="0" w:color="auto"/>
            <w:right w:val="none" w:sz="0" w:space="0" w:color="auto"/>
          </w:divBdr>
        </w:div>
      </w:divsChild>
    </w:div>
    <w:div w:id="706612072">
      <w:bodyDiv w:val="1"/>
      <w:marLeft w:val="0"/>
      <w:marRight w:val="0"/>
      <w:marTop w:val="0"/>
      <w:marBottom w:val="0"/>
      <w:divBdr>
        <w:top w:val="none" w:sz="0" w:space="0" w:color="auto"/>
        <w:left w:val="none" w:sz="0" w:space="0" w:color="auto"/>
        <w:bottom w:val="none" w:sz="0" w:space="0" w:color="auto"/>
        <w:right w:val="none" w:sz="0" w:space="0" w:color="auto"/>
      </w:divBdr>
    </w:div>
    <w:div w:id="944966449">
      <w:bodyDiv w:val="1"/>
      <w:marLeft w:val="0"/>
      <w:marRight w:val="0"/>
      <w:marTop w:val="0"/>
      <w:marBottom w:val="0"/>
      <w:divBdr>
        <w:top w:val="none" w:sz="0" w:space="0" w:color="auto"/>
        <w:left w:val="none" w:sz="0" w:space="0" w:color="auto"/>
        <w:bottom w:val="none" w:sz="0" w:space="0" w:color="auto"/>
        <w:right w:val="none" w:sz="0" w:space="0" w:color="auto"/>
      </w:divBdr>
      <w:divsChild>
        <w:div w:id="800151112">
          <w:marLeft w:val="432"/>
          <w:marRight w:val="432"/>
          <w:marTop w:val="150"/>
          <w:marBottom w:val="150"/>
          <w:divBdr>
            <w:top w:val="none" w:sz="0" w:space="0" w:color="auto"/>
            <w:left w:val="none" w:sz="0" w:space="0" w:color="auto"/>
            <w:bottom w:val="none" w:sz="0" w:space="0" w:color="auto"/>
            <w:right w:val="none" w:sz="0" w:space="0" w:color="auto"/>
          </w:divBdr>
        </w:div>
      </w:divsChild>
    </w:div>
    <w:div w:id="1427385685">
      <w:bodyDiv w:val="1"/>
      <w:marLeft w:val="0"/>
      <w:marRight w:val="0"/>
      <w:marTop w:val="0"/>
      <w:marBottom w:val="0"/>
      <w:divBdr>
        <w:top w:val="none" w:sz="0" w:space="0" w:color="auto"/>
        <w:left w:val="none" w:sz="0" w:space="0" w:color="auto"/>
        <w:bottom w:val="none" w:sz="0" w:space="0" w:color="auto"/>
        <w:right w:val="none" w:sz="0" w:space="0" w:color="auto"/>
      </w:divBdr>
      <w:divsChild>
        <w:div w:id="2014994024">
          <w:marLeft w:val="432"/>
          <w:marRight w:val="432"/>
          <w:marTop w:val="150"/>
          <w:marBottom w:val="150"/>
          <w:divBdr>
            <w:top w:val="none" w:sz="0" w:space="0" w:color="auto"/>
            <w:left w:val="none" w:sz="0" w:space="0" w:color="auto"/>
            <w:bottom w:val="none" w:sz="0" w:space="0" w:color="auto"/>
            <w:right w:val="none" w:sz="0" w:space="0" w:color="auto"/>
          </w:divBdr>
        </w:div>
      </w:divsChild>
    </w:div>
    <w:div w:id="1480223317">
      <w:bodyDiv w:val="1"/>
      <w:marLeft w:val="0"/>
      <w:marRight w:val="0"/>
      <w:marTop w:val="0"/>
      <w:marBottom w:val="0"/>
      <w:divBdr>
        <w:top w:val="none" w:sz="0" w:space="0" w:color="auto"/>
        <w:left w:val="none" w:sz="0" w:space="0" w:color="auto"/>
        <w:bottom w:val="none" w:sz="0" w:space="0" w:color="auto"/>
        <w:right w:val="none" w:sz="0" w:space="0" w:color="auto"/>
      </w:divBdr>
      <w:divsChild>
        <w:div w:id="447361885">
          <w:marLeft w:val="0"/>
          <w:marRight w:val="0"/>
          <w:marTop w:val="0"/>
          <w:marBottom w:val="0"/>
          <w:divBdr>
            <w:top w:val="none" w:sz="0" w:space="0" w:color="auto"/>
            <w:left w:val="none" w:sz="0" w:space="0" w:color="auto"/>
            <w:bottom w:val="none" w:sz="0" w:space="0" w:color="auto"/>
            <w:right w:val="none" w:sz="0" w:space="0" w:color="auto"/>
          </w:divBdr>
        </w:div>
        <w:div w:id="31733289">
          <w:marLeft w:val="0"/>
          <w:marRight w:val="0"/>
          <w:marTop w:val="0"/>
          <w:marBottom w:val="0"/>
          <w:divBdr>
            <w:top w:val="none" w:sz="0" w:space="0" w:color="auto"/>
            <w:left w:val="none" w:sz="0" w:space="0" w:color="auto"/>
            <w:bottom w:val="none" w:sz="0" w:space="0" w:color="auto"/>
            <w:right w:val="none" w:sz="0" w:space="0" w:color="auto"/>
          </w:divBdr>
        </w:div>
        <w:div w:id="1742289910">
          <w:marLeft w:val="0"/>
          <w:marRight w:val="0"/>
          <w:marTop w:val="0"/>
          <w:marBottom w:val="0"/>
          <w:divBdr>
            <w:top w:val="none" w:sz="0" w:space="0" w:color="auto"/>
            <w:left w:val="none" w:sz="0" w:space="0" w:color="auto"/>
            <w:bottom w:val="none" w:sz="0" w:space="0" w:color="auto"/>
            <w:right w:val="none" w:sz="0" w:space="0" w:color="auto"/>
          </w:divBdr>
        </w:div>
        <w:div w:id="1636256661">
          <w:marLeft w:val="0"/>
          <w:marRight w:val="0"/>
          <w:marTop w:val="0"/>
          <w:marBottom w:val="0"/>
          <w:divBdr>
            <w:top w:val="none" w:sz="0" w:space="0" w:color="auto"/>
            <w:left w:val="none" w:sz="0" w:space="0" w:color="auto"/>
            <w:bottom w:val="none" w:sz="0" w:space="0" w:color="auto"/>
            <w:right w:val="none" w:sz="0" w:space="0" w:color="auto"/>
          </w:divBdr>
        </w:div>
        <w:div w:id="1094784939">
          <w:marLeft w:val="0"/>
          <w:marRight w:val="0"/>
          <w:marTop w:val="0"/>
          <w:marBottom w:val="0"/>
          <w:divBdr>
            <w:top w:val="none" w:sz="0" w:space="0" w:color="auto"/>
            <w:left w:val="none" w:sz="0" w:space="0" w:color="auto"/>
            <w:bottom w:val="none" w:sz="0" w:space="0" w:color="auto"/>
            <w:right w:val="none" w:sz="0" w:space="0" w:color="auto"/>
          </w:divBdr>
        </w:div>
        <w:div w:id="589973">
          <w:marLeft w:val="0"/>
          <w:marRight w:val="0"/>
          <w:marTop w:val="0"/>
          <w:marBottom w:val="0"/>
          <w:divBdr>
            <w:top w:val="none" w:sz="0" w:space="0" w:color="auto"/>
            <w:left w:val="none" w:sz="0" w:space="0" w:color="auto"/>
            <w:bottom w:val="none" w:sz="0" w:space="0" w:color="auto"/>
            <w:right w:val="none" w:sz="0" w:space="0" w:color="auto"/>
          </w:divBdr>
        </w:div>
      </w:divsChild>
    </w:div>
    <w:div w:id="1568302553">
      <w:bodyDiv w:val="1"/>
      <w:marLeft w:val="0"/>
      <w:marRight w:val="0"/>
      <w:marTop w:val="0"/>
      <w:marBottom w:val="0"/>
      <w:divBdr>
        <w:top w:val="none" w:sz="0" w:space="0" w:color="auto"/>
        <w:left w:val="none" w:sz="0" w:space="0" w:color="auto"/>
        <w:bottom w:val="none" w:sz="0" w:space="0" w:color="auto"/>
        <w:right w:val="none" w:sz="0" w:space="0" w:color="auto"/>
      </w:divBdr>
      <w:divsChild>
        <w:div w:id="1459758719">
          <w:marLeft w:val="0"/>
          <w:marRight w:val="0"/>
          <w:marTop w:val="225"/>
          <w:marBottom w:val="0"/>
          <w:divBdr>
            <w:top w:val="none" w:sz="0" w:space="0" w:color="auto"/>
            <w:left w:val="none" w:sz="0" w:space="0" w:color="auto"/>
            <w:bottom w:val="none" w:sz="0" w:space="0" w:color="auto"/>
            <w:right w:val="none" w:sz="0" w:space="0" w:color="auto"/>
          </w:divBdr>
          <w:divsChild>
            <w:div w:id="1650744670">
              <w:marLeft w:val="432"/>
              <w:marRight w:val="216"/>
              <w:marTop w:val="0"/>
              <w:marBottom w:val="0"/>
              <w:divBdr>
                <w:top w:val="none" w:sz="0" w:space="0" w:color="auto"/>
                <w:left w:val="none" w:sz="0" w:space="0" w:color="auto"/>
                <w:bottom w:val="none" w:sz="0" w:space="0" w:color="auto"/>
                <w:right w:val="none" w:sz="0" w:space="0" w:color="auto"/>
              </w:divBdr>
            </w:div>
            <w:div w:id="1953633595">
              <w:marLeft w:val="216"/>
              <w:marRight w:val="432"/>
              <w:marTop w:val="0"/>
              <w:marBottom w:val="0"/>
              <w:divBdr>
                <w:top w:val="none" w:sz="0" w:space="0" w:color="auto"/>
                <w:left w:val="none" w:sz="0" w:space="0" w:color="auto"/>
                <w:bottom w:val="none" w:sz="0" w:space="0" w:color="auto"/>
                <w:right w:val="none" w:sz="0" w:space="0" w:color="auto"/>
              </w:divBdr>
            </w:div>
            <w:div w:id="304433724">
              <w:marLeft w:val="432"/>
              <w:marRight w:val="216"/>
              <w:marTop w:val="0"/>
              <w:marBottom w:val="0"/>
              <w:divBdr>
                <w:top w:val="none" w:sz="0" w:space="0" w:color="auto"/>
                <w:left w:val="none" w:sz="0" w:space="0" w:color="auto"/>
                <w:bottom w:val="none" w:sz="0" w:space="0" w:color="auto"/>
                <w:right w:val="none" w:sz="0" w:space="0" w:color="auto"/>
              </w:divBdr>
            </w:div>
            <w:div w:id="2042393874">
              <w:marLeft w:val="216"/>
              <w:marRight w:val="432"/>
              <w:marTop w:val="0"/>
              <w:marBottom w:val="0"/>
              <w:divBdr>
                <w:top w:val="none" w:sz="0" w:space="0" w:color="auto"/>
                <w:left w:val="none" w:sz="0" w:space="0" w:color="auto"/>
                <w:bottom w:val="none" w:sz="0" w:space="0" w:color="auto"/>
                <w:right w:val="none" w:sz="0" w:space="0" w:color="auto"/>
              </w:divBdr>
            </w:div>
          </w:divsChild>
        </w:div>
      </w:divsChild>
    </w:div>
    <w:div w:id="1719475543">
      <w:bodyDiv w:val="1"/>
      <w:marLeft w:val="0"/>
      <w:marRight w:val="0"/>
      <w:marTop w:val="0"/>
      <w:marBottom w:val="0"/>
      <w:divBdr>
        <w:top w:val="none" w:sz="0" w:space="0" w:color="auto"/>
        <w:left w:val="none" w:sz="0" w:space="0" w:color="auto"/>
        <w:bottom w:val="none" w:sz="0" w:space="0" w:color="auto"/>
        <w:right w:val="none" w:sz="0" w:space="0" w:color="auto"/>
      </w:divBdr>
      <w:divsChild>
        <w:div w:id="445585632">
          <w:marLeft w:val="0"/>
          <w:marRight w:val="0"/>
          <w:marTop w:val="0"/>
          <w:marBottom w:val="0"/>
          <w:divBdr>
            <w:top w:val="none" w:sz="0" w:space="0" w:color="auto"/>
            <w:left w:val="none" w:sz="0" w:space="0" w:color="auto"/>
            <w:bottom w:val="none" w:sz="0" w:space="0" w:color="auto"/>
            <w:right w:val="none" w:sz="0" w:space="0" w:color="auto"/>
          </w:divBdr>
          <w:divsChild>
            <w:div w:id="5594526">
              <w:marLeft w:val="0"/>
              <w:marRight w:val="0"/>
              <w:marTop w:val="0"/>
              <w:marBottom w:val="0"/>
              <w:divBdr>
                <w:top w:val="none" w:sz="0" w:space="0" w:color="auto"/>
                <w:left w:val="none" w:sz="0" w:space="0" w:color="auto"/>
                <w:bottom w:val="none" w:sz="0" w:space="0" w:color="auto"/>
                <w:right w:val="none" w:sz="0" w:space="0" w:color="auto"/>
              </w:divBdr>
              <w:divsChild>
                <w:div w:id="109648564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76FAB7CD4BA24BA08F75E441B43A55" ma:contentTypeVersion="8" ma:contentTypeDescription="Create a new document." ma:contentTypeScope="" ma:versionID="6409716df0e32867f2b68b15fa68f87f">
  <xsd:schema xmlns:xsd="http://www.w3.org/2001/XMLSchema" xmlns:xs="http://www.w3.org/2001/XMLSchema" xmlns:p="http://schemas.microsoft.com/office/2006/metadata/properties" xmlns:ns3="fa4c04ad-8eec-4f0a-8f3a-f6c9f82b1d03" targetNamespace="http://schemas.microsoft.com/office/2006/metadata/properties" ma:root="true" ma:fieldsID="de9f2aec3bd943e20b61ec1043dadd4a" ns3:_="">
    <xsd:import namespace="fa4c04ad-8eec-4f0a-8f3a-f6c9f82b1d0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c04ad-8eec-4f0a-8f3a-f6c9f82b1d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D6ED3-C1FB-4927-986C-456D1B55FCD0}">
  <ds:schemaRefs>
    <ds:schemaRef ds:uri="http://schemas.microsoft.com/sharepoint/v3/contenttype/forms"/>
  </ds:schemaRefs>
</ds:datastoreItem>
</file>

<file path=customXml/itemProps2.xml><?xml version="1.0" encoding="utf-8"?>
<ds:datastoreItem xmlns:ds="http://schemas.openxmlformats.org/officeDocument/2006/customXml" ds:itemID="{57C3838E-934C-4CA4-BE99-5A94050B5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c04ad-8eec-4f0a-8f3a-f6c9f82b1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AE50B-0DFF-482E-A209-CE0143C23E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D6C515-5AB7-4460-91A4-EDED74E7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Wright</dc:creator>
  <cp:keywords/>
  <dc:description/>
  <cp:lastModifiedBy>Ann Wright</cp:lastModifiedBy>
  <cp:revision>12</cp:revision>
  <cp:lastPrinted>2021-03-04T09:41:00Z</cp:lastPrinted>
  <dcterms:created xsi:type="dcterms:W3CDTF">2021-03-17T08:05:00Z</dcterms:created>
  <dcterms:modified xsi:type="dcterms:W3CDTF">2021-03-17T10:02:00Z</dcterms:modified>
</cp:coreProperties>
</file>